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A16C6" w14:textId="77777777" w:rsidR="005B4ADF" w:rsidRPr="00D051A1" w:rsidRDefault="005B4ADF" w:rsidP="00565E1E">
      <w:pPr>
        <w:jc w:val="both"/>
        <w:rPr>
          <w:rFonts w:cstheme="minorHAnsi"/>
          <w:color w:val="000000"/>
          <w:sz w:val="24"/>
          <w:szCs w:val="24"/>
        </w:rPr>
      </w:pPr>
      <w:r w:rsidRPr="00D051A1">
        <w:rPr>
          <w:rFonts w:cstheme="minorHAnsi"/>
          <w:noProof/>
          <w:sz w:val="24"/>
          <w:szCs w:val="24"/>
          <w:lang w:eastAsia="cs-CZ"/>
        </w:rPr>
        <mc:AlternateContent>
          <mc:Choice Requires="wps">
            <w:drawing>
              <wp:anchor distT="0" distB="0" distL="0" distR="89535" simplePos="0" relativeHeight="251658240" behindDoc="0" locked="0" layoutInCell="1" allowOverlap="1" wp14:anchorId="5E0B1018" wp14:editId="697551D7">
                <wp:simplePos x="0" y="0"/>
                <wp:positionH relativeFrom="margin">
                  <wp:posOffset>-48895</wp:posOffset>
                </wp:positionH>
                <wp:positionV relativeFrom="paragraph">
                  <wp:posOffset>108585</wp:posOffset>
                </wp:positionV>
                <wp:extent cx="5994400" cy="2545080"/>
                <wp:effectExtent l="3175" t="8890" r="3175" b="8255"/>
                <wp:wrapSquare wrapText="bothSides"/>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2545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4465"/>
                              <w:gridCol w:w="4976"/>
                            </w:tblGrid>
                            <w:tr w:rsidR="005B4ADF" w14:paraId="3D8A5EBF" w14:textId="77777777">
                              <w:tc>
                                <w:tcPr>
                                  <w:tcW w:w="9441" w:type="dxa"/>
                                  <w:gridSpan w:val="2"/>
                                  <w:tcBorders>
                                    <w:top w:val="single" w:sz="4" w:space="0" w:color="000000"/>
                                    <w:left w:val="single" w:sz="4" w:space="0" w:color="000000"/>
                                    <w:right w:val="single" w:sz="4" w:space="0" w:color="000000"/>
                                  </w:tcBorders>
                                  <w:shd w:val="clear" w:color="auto" w:fill="auto"/>
                                </w:tcPr>
                                <w:p w14:paraId="5FE3B457" w14:textId="77777777" w:rsidR="005B4ADF" w:rsidRPr="00D051A1" w:rsidRDefault="005B4ADF">
                                  <w:pPr>
                                    <w:jc w:val="center"/>
                                    <w:rPr>
                                      <w:rFonts w:cstheme="minorHAnsi"/>
                                    </w:rPr>
                                  </w:pPr>
                                  <w:r w:rsidRPr="00D051A1">
                                    <w:rPr>
                                      <w:rFonts w:cstheme="minorHAnsi"/>
                                      <w:i/>
                                      <w:sz w:val="28"/>
                                    </w:rPr>
                                    <w:t>Základní škola a Mateřská škola Tovačov</w:t>
                                  </w:r>
                                </w:p>
                              </w:tc>
                            </w:tr>
                            <w:tr w:rsidR="005B4ADF" w14:paraId="3DBE7361" w14:textId="77777777">
                              <w:trPr>
                                <w:cantSplit/>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061A9DF" w14:textId="77777777" w:rsidR="005B4ADF" w:rsidRPr="00D051A1" w:rsidRDefault="005B4ADF">
                                  <w:pPr>
                                    <w:snapToGrid w:val="0"/>
                                    <w:spacing w:before="120" w:line="240" w:lineRule="atLeast"/>
                                    <w:jc w:val="center"/>
                                    <w:rPr>
                                      <w:rFonts w:cstheme="minorHAnsi"/>
                                      <w:i/>
                                      <w:sz w:val="32"/>
                                      <w:szCs w:val="32"/>
                                    </w:rPr>
                                  </w:pPr>
                                </w:p>
                              </w:tc>
                            </w:tr>
                            <w:tr w:rsidR="005B4ADF" w14:paraId="659D32E9" w14:textId="77777777">
                              <w:trPr>
                                <w:cantSplit/>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Pr>
                                <w:p w14:paraId="4E5D1FE3" w14:textId="77777777" w:rsidR="005B4ADF" w:rsidRPr="00D051A1" w:rsidRDefault="005B4ADF">
                                  <w:pPr>
                                    <w:spacing w:before="120" w:line="240" w:lineRule="atLeast"/>
                                    <w:jc w:val="center"/>
                                    <w:rPr>
                                      <w:rFonts w:cstheme="minorHAnsi"/>
                                    </w:rPr>
                                  </w:pPr>
                                  <w:r w:rsidRPr="00D051A1">
                                    <w:rPr>
                                      <w:rFonts w:cstheme="minorHAnsi"/>
                                      <w:b/>
                                      <w:caps/>
                                      <w:sz w:val="32"/>
                                      <w:szCs w:val="32"/>
                                    </w:rPr>
                                    <w:t>ŠKOLNÍ ŘÁD MATEŘSKÉ ŠKOLY</w:t>
                                  </w:r>
                                </w:p>
                              </w:tc>
                            </w:tr>
                            <w:tr w:rsidR="005B4ADF" w14:paraId="369B71C6" w14:textId="77777777">
                              <w:tc>
                                <w:tcPr>
                                  <w:tcW w:w="4465" w:type="dxa"/>
                                  <w:tcBorders>
                                    <w:top w:val="single" w:sz="4" w:space="0" w:color="000000"/>
                                    <w:left w:val="single" w:sz="4" w:space="0" w:color="000000"/>
                                    <w:bottom w:val="single" w:sz="4" w:space="0" w:color="000000"/>
                                  </w:tcBorders>
                                  <w:shd w:val="clear" w:color="auto" w:fill="auto"/>
                                </w:tcPr>
                                <w:p w14:paraId="5AB7009D" w14:textId="77777777" w:rsidR="005B4ADF" w:rsidRPr="00D051A1" w:rsidRDefault="005B4ADF">
                                  <w:pPr>
                                    <w:spacing w:before="120" w:line="240" w:lineRule="atLeast"/>
                                    <w:jc w:val="both"/>
                                    <w:rPr>
                                      <w:rFonts w:cstheme="minorHAnsi"/>
                                      <w:sz w:val="24"/>
                                      <w:szCs w:val="24"/>
                                    </w:rPr>
                                  </w:pPr>
                                  <w:proofErr w:type="gramStart"/>
                                  <w:r w:rsidRPr="00D051A1">
                                    <w:rPr>
                                      <w:rFonts w:cstheme="minorHAnsi"/>
                                      <w:sz w:val="24"/>
                                      <w:szCs w:val="24"/>
                                    </w:rPr>
                                    <w:t>Č.j.</w:t>
                                  </w:r>
                                  <w:proofErr w:type="gramEnd"/>
                                  <w:r w:rsidRPr="00D051A1">
                                    <w:rPr>
                                      <w:rFonts w:cstheme="minorHAnsi"/>
                                      <w:sz w:val="24"/>
                                      <w:szCs w:val="24"/>
                                    </w:rPr>
                                    <w:t>:</w:t>
                                  </w:r>
                                </w:p>
                              </w:tc>
                              <w:tc>
                                <w:tcPr>
                                  <w:tcW w:w="4976" w:type="dxa"/>
                                  <w:tcBorders>
                                    <w:top w:val="single" w:sz="4" w:space="0" w:color="000000"/>
                                    <w:left w:val="single" w:sz="4" w:space="0" w:color="000000"/>
                                    <w:bottom w:val="single" w:sz="4" w:space="0" w:color="000000"/>
                                    <w:right w:val="single" w:sz="4" w:space="0" w:color="000000"/>
                                  </w:tcBorders>
                                  <w:shd w:val="clear" w:color="auto" w:fill="auto"/>
                                </w:tcPr>
                                <w:p w14:paraId="399F7D6C" w14:textId="77777777" w:rsidR="005B4ADF" w:rsidRPr="00D051A1" w:rsidRDefault="005B4ADF">
                                  <w:pPr>
                                    <w:snapToGrid w:val="0"/>
                                    <w:spacing w:before="120" w:line="240" w:lineRule="atLeast"/>
                                    <w:jc w:val="both"/>
                                    <w:rPr>
                                      <w:rFonts w:cstheme="minorHAnsi"/>
                                      <w:sz w:val="24"/>
                                      <w:szCs w:val="24"/>
                                    </w:rPr>
                                  </w:pPr>
                                </w:p>
                              </w:tc>
                            </w:tr>
                            <w:tr w:rsidR="005B4ADF" w14:paraId="34CD0D29" w14:textId="77777777">
                              <w:tc>
                                <w:tcPr>
                                  <w:tcW w:w="4465" w:type="dxa"/>
                                  <w:tcBorders>
                                    <w:top w:val="single" w:sz="4" w:space="0" w:color="000000"/>
                                    <w:left w:val="single" w:sz="4" w:space="0" w:color="000000"/>
                                    <w:bottom w:val="single" w:sz="4" w:space="0" w:color="000000"/>
                                  </w:tcBorders>
                                  <w:shd w:val="clear" w:color="auto" w:fill="auto"/>
                                </w:tcPr>
                                <w:p w14:paraId="04689518" w14:textId="77777777" w:rsidR="005B4ADF" w:rsidRPr="00D051A1" w:rsidRDefault="005B4ADF">
                                  <w:pPr>
                                    <w:spacing w:before="120" w:line="240" w:lineRule="atLeast"/>
                                    <w:jc w:val="both"/>
                                    <w:rPr>
                                      <w:rFonts w:cstheme="minorHAnsi"/>
                                      <w:sz w:val="24"/>
                                      <w:szCs w:val="24"/>
                                    </w:rPr>
                                  </w:pPr>
                                  <w:r w:rsidRPr="00D051A1">
                                    <w:rPr>
                                      <w:rFonts w:cstheme="minorHAnsi"/>
                                      <w:sz w:val="24"/>
                                      <w:szCs w:val="24"/>
                                    </w:rPr>
                                    <w:t>Vypracovala:</w:t>
                                  </w:r>
                                </w:p>
                              </w:tc>
                              <w:tc>
                                <w:tcPr>
                                  <w:tcW w:w="4976" w:type="dxa"/>
                                  <w:tcBorders>
                                    <w:top w:val="single" w:sz="4" w:space="0" w:color="000000"/>
                                    <w:left w:val="single" w:sz="4" w:space="0" w:color="000000"/>
                                    <w:bottom w:val="single" w:sz="4" w:space="0" w:color="000000"/>
                                    <w:right w:val="single" w:sz="4" w:space="0" w:color="000000"/>
                                  </w:tcBorders>
                                  <w:shd w:val="clear" w:color="auto" w:fill="auto"/>
                                </w:tcPr>
                                <w:p w14:paraId="3B2C7D3B" w14:textId="1D5910BC" w:rsidR="005B4ADF" w:rsidRPr="00D051A1" w:rsidRDefault="00C4668D">
                                  <w:pPr>
                                    <w:pStyle w:val="DefinitionTerm"/>
                                    <w:widowControl/>
                                    <w:spacing w:before="120" w:line="240" w:lineRule="atLeast"/>
                                    <w:jc w:val="both"/>
                                    <w:rPr>
                                      <w:rFonts w:asciiTheme="minorHAnsi" w:hAnsiTheme="minorHAnsi" w:cstheme="minorHAnsi"/>
                                      <w:szCs w:val="24"/>
                                    </w:rPr>
                                  </w:pPr>
                                  <w:r w:rsidRPr="00D051A1">
                                    <w:rPr>
                                      <w:rFonts w:asciiTheme="minorHAnsi" w:hAnsiTheme="minorHAnsi" w:cstheme="minorHAnsi"/>
                                      <w:szCs w:val="24"/>
                                    </w:rPr>
                                    <w:t>Bc. Zuzana Zavadilová</w:t>
                                  </w:r>
                                  <w:r w:rsidR="005B4ADF" w:rsidRPr="00D051A1">
                                    <w:rPr>
                                      <w:rFonts w:asciiTheme="minorHAnsi" w:hAnsiTheme="minorHAnsi" w:cstheme="minorHAnsi"/>
                                      <w:szCs w:val="24"/>
                                    </w:rPr>
                                    <w:t xml:space="preserve">, </w:t>
                                  </w:r>
                                  <w:r w:rsidR="00282793" w:rsidRPr="00D051A1">
                                    <w:rPr>
                                      <w:rFonts w:asciiTheme="minorHAnsi" w:hAnsiTheme="minorHAnsi" w:cstheme="minorHAnsi"/>
                                      <w:szCs w:val="24"/>
                                    </w:rPr>
                                    <w:t>zástupce ŘŠ pro PV</w:t>
                                  </w:r>
                                </w:p>
                              </w:tc>
                            </w:tr>
                            <w:tr w:rsidR="005B4ADF" w14:paraId="493C9B7C" w14:textId="77777777">
                              <w:tc>
                                <w:tcPr>
                                  <w:tcW w:w="4465" w:type="dxa"/>
                                  <w:tcBorders>
                                    <w:top w:val="single" w:sz="4" w:space="0" w:color="000000"/>
                                    <w:left w:val="single" w:sz="4" w:space="0" w:color="000000"/>
                                    <w:bottom w:val="single" w:sz="4" w:space="0" w:color="000000"/>
                                  </w:tcBorders>
                                  <w:shd w:val="clear" w:color="auto" w:fill="auto"/>
                                </w:tcPr>
                                <w:p w14:paraId="397EB7BC" w14:textId="3E0F3DD7" w:rsidR="005B4ADF" w:rsidRPr="00D051A1" w:rsidRDefault="005B4ADF">
                                  <w:pPr>
                                    <w:spacing w:before="120" w:line="240" w:lineRule="atLeast"/>
                                    <w:jc w:val="both"/>
                                    <w:rPr>
                                      <w:rFonts w:cstheme="minorHAnsi"/>
                                      <w:sz w:val="24"/>
                                      <w:szCs w:val="24"/>
                                    </w:rPr>
                                  </w:pPr>
                                  <w:r w:rsidRPr="00D051A1">
                                    <w:rPr>
                                      <w:rFonts w:cstheme="minorHAnsi"/>
                                      <w:sz w:val="24"/>
                                      <w:szCs w:val="24"/>
                                    </w:rPr>
                                    <w:t>Schválil</w:t>
                                  </w:r>
                                  <w:r w:rsidR="00C4668D" w:rsidRPr="00D051A1">
                                    <w:rPr>
                                      <w:rFonts w:cstheme="minorHAnsi"/>
                                      <w:sz w:val="24"/>
                                      <w:szCs w:val="24"/>
                                    </w:rPr>
                                    <w:t>a</w:t>
                                  </w:r>
                                  <w:r w:rsidRPr="00D051A1">
                                    <w:rPr>
                                      <w:rFonts w:cstheme="minorHAnsi"/>
                                      <w:sz w:val="24"/>
                                      <w:szCs w:val="24"/>
                                    </w:rPr>
                                    <w:t>:</w:t>
                                  </w:r>
                                </w:p>
                              </w:tc>
                              <w:tc>
                                <w:tcPr>
                                  <w:tcW w:w="4976" w:type="dxa"/>
                                  <w:tcBorders>
                                    <w:top w:val="single" w:sz="4" w:space="0" w:color="000000"/>
                                    <w:left w:val="single" w:sz="4" w:space="0" w:color="000000"/>
                                    <w:bottom w:val="single" w:sz="4" w:space="0" w:color="000000"/>
                                    <w:right w:val="single" w:sz="4" w:space="0" w:color="000000"/>
                                  </w:tcBorders>
                                  <w:shd w:val="clear" w:color="auto" w:fill="auto"/>
                                </w:tcPr>
                                <w:p w14:paraId="4D5B78F8" w14:textId="024577BD" w:rsidR="005B4ADF" w:rsidRPr="00D051A1" w:rsidRDefault="005B4ADF" w:rsidP="00C4668D">
                                  <w:pPr>
                                    <w:spacing w:before="120" w:line="240" w:lineRule="atLeast"/>
                                    <w:jc w:val="both"/>
                                    <w:rPr>
                                      <w:rFonts w:cstheme="minorHAnsi"/>
                                      <w:sz w:val="24"/>
                                      <w:szCs w:val="24"/>
                                    </w:rPr>
                                  </w:pPr>
                                  <w:r w:rsidRPr="00D051A1">
                                    <w:rPr>
                                      <w:rFonts w:cstheme="minorHAnsi"/>
                                      <w:sz w:val="24"/>
                                      <w:szCs w:val="24"/>
                                    </w:rPr>
                                    <w:t xml:space="preserve">Mgr. </w:t>
                                  </w:r>
                                  <w:r w:rsidR="00C4668D" w:rsidRPr="00D051A1">
                                    <w:rPr>
                                      <w:rFonts w:cstheme="minorHAnsi"/>
                                      <w:sz w:val="24"/>
                                      <w:szCs w:val="24"/>
                                    </w:rPr>
                                    <w:t xml:space="preserve">Veronika </w:t>
                                  </w:r>
                                  <w:proofErr w:type="spellStart"/>
                                  <w:r w:rsidR="00C4668D" w:rsidRPr="00D051A1">
                                    <w:rPr>
                                      <w:rFonts w:cstheme="minorHAnsi"/>
                                      <w:sz w:val="24"/>
                                      <w:szCs w:val="24"/>
                                    </w:rPr>
                                    <w:t>Ješátková</w:t>
                                  </w:r>
                                  <w:proofErr w:type="spellEnd"/>
                                  <w:r w:rsidRPr="00D051A1">
                                    <w:rPr>
                                      <w:rFonts w:cstheme="minorHAnsi"/>
                                      <w:sz w:val="24"/>
                                      <w:szCs w:val="24"/>
                                    </w:rPr>
                                    <w:t>, ředitel</w:t>
                                  </w:r>
                                  <w:r w:rsidR="00C4668D" w:rsidRPr="00D051A1">
                                    <w:rPr>
                                      <w:rFonts w:cstheme="minorHAnsi"/>
                                      <w:sz w:val="24"/>
                                      <w:szCs w:val="24"/>
                                    </w:rPr>
                                    <w:t>ka</w:t>
                                  </w:r>
                                  <w:r w:rsidRPr="00D051A1">
                                    <w:rPr>
                                      <w:rFonts w:cstheme="minorHAnsi"/>
                                      <w:sz w:val="24"/>
                                      <w:szCs w:val="24"/>
                                    </w:rPr>
                                    <w:t xml:space="preserve"> školy</w:t>
                                  </w:r>
                                </w:p>
                              </w:tc>
                            </w:tr>
                            <w:tr w:rsidR="005B4ADF" w14:paraId="44621E0D" w14:textId="77777777">
                              <w:tc>
                                <w:tcPr>
                                  <w:tcW w:w="4465" w:type="dxa"/>
                                  <w:tcBorders>
                                    <w:top w:val="single" w:sz="4" w:space="0" w:color="000000"/>
                                    <w:left w:val="single" w:sz="4" w:space="0" w:color="000000"/>
                                    <w:bottom w:val="single" w:sz="4" w:space="0" w:color="000000"/>
                                  </w:tcBorders>
                                  <w:shd w:val="clear" w:color="auto" w:fill="auto"/>
                                </w:tcPr>
                                <w:p w14:paraId="3525B246" w14:textId="77777777" w:rsidR="005B4ADF" w:rsidRPr="00D051A1" w:rsidRDefault="005B4ADF">
                                  <w:pPr>
                                    <w:spacing w:before="120" w:line="240" w:lineRule="atLeast"/>
                                    <w:jc w:val="both"/>
                                    <w:rPr>
                                      <w:rFonts w:cstheme="minorHAnsi"/>
                                      <w:szCs w:val="24"/>
                                    </w:rPr>
                                  </w:pPr>
                                  <w:r w:rsidRPr="00D051A1">
                                    <w:rPr>
                                      <w:rFonts w:cstheme="minorHAnsi"/>
                                      <w:szCs w:val="24"/>
                                    </w:rPr>
                                    <w:t>Pedagogická rada projednala dne:</w:t>
                                  </w:r>
                                </w:p>
                              </w:tc>
                              <w:tc>
                                <w:tcPr>
                                  <w:tcW w:w="4976" w:type="dxa"/>
                                  <w:tcBorders>
                                    <w:top w:val="single" w:sz="4" w:space="0" w:color="000000"/>
                                    <w:left w:val="single" w:sz="4" w:space="0" w:color="000000"/>
                                    <w:bottom w:val="single" w:sz="4" w:space="0" w:color="000000"/>
                                    <w:right w:val="single" w:sz="4" w:space="0" w:color="000000"/>
                                  </w:tcBorders>
                                  <w:shd w:val="clear" w:color="auto" w:fill="auto"/>
                                </w:tcPr>
                                <w:p w14:paraId="0234F330" w14:textId="77777777" w:rsidR="005B4ADF" w:rsidRPr="00D051A1" w:rsidRDefault="005B4ADF" w:rsidP="007927FE">
                                  <w:pPr>
                                    <w:spacing w:before="120" w:line="240" w:lineRule="atLeast"/>
                                    <w:jc w:val="both"/>
                                    <w:rPr>
                                      <w:rFonts w:cstheme="minorHAnsi"/>
                                    </w:rPr>
                                  </w:pPr>
                                  <w:r w:rsidRPr="00D051A1">
                                    <w:rPr>
                                      <w:rFonts w:cstheme="minorHAnsi"/>
                                      <w:szCs w:val="24"/>
                                    </w:rPr>
                                    <w:t>25. 8.2021</w:t>
                                  </w:r>
                                </w:p>
                              </w:tc>
                            </w:tr>
                            <w:tr w:rsidR="005B4ADF" w14:paraId="299169F6" w14:textId="77777777">
                              <w:tc>
                                <w:tcPr>
                                  <w:tcW w:w="4465" w:type="dxa"/>
                                  <w:tcBorders>
                                    <w:top w:val="single" w:sz="4" w:space="0" w:color="000000"/>
                                    <w:left w:val="single" w:sz="4" w:space="0" w:color="000000"/>
                                    <w:bottom w:val="single" w:sz="4" w:space="0" w:color="000000"/>
                                  </w:tcBorders>
                                  <w:shd w:val="clear" w:color="auto" w:fill="auto"/>
                                </w:tcPr>
                                <w:p w14:paraId="0327B99C" w14:textId="77777777" w:rsidR="005B4ADF" w:rsidRPr="00D051A1" w:rsidRDefault="005B4ADF">
                                  <w:pPr>
                                    <w:spacing w:before="120" w:line="240" w:lineRule="atLeast"/>
                                    <w:jc w:val="both"/>
                                    <w:rPr>
                                      <w:rFonts w:cstheme="minorHAnsi"/>
                                      <w:szCs w:val="24"/>
                                    </w:rPr>
                                  </w:pPr>
                                  <w:r w:rsidRPr="00D051A1">
                                    <w:rPr>
                                      <w:rFonts w:cstheme="minorHAnsi"/>
                                      <w:szCs w:val="24"/>
                                    </w:rPr>
                                    <w:t>Školní řád nabývá platnosti ode dne:</w:t>
                                  </w:r>
                                </w:p>
                              </w:tc>
                              <w:tc>
                                <w:tcPr>
                                  <w:tcW w:w="4976" w:type="dxa"/>
                                  <w:tcBorders>
                                    <w:top w:val="single" w:sz="4" w:space="0" w:color="000000"/>
                                    <w:left w:val="single" w:sz="4" w:space="0" w:color="000000"/>
                                    <w:bottom w:val="single" w:sz="4" w:space="0" w:color="000000"/>
                                    <w:right w:val="single" w:sz="4" w:space="0" w:color="000000"/>
                                  </w:tcBorders>
                                  <w:shd w:val="clear" w:color="auto" w:fill="auto"/>
                                </w:tcPr>
                                <w:p w14:paraId="26085AD5" w14:textId="77777777" w:rsidR="005B4ADF" w:rsidRPr="00D051A1" w:rsidRDefault="005B4ADF" w:rsidP="007927FE">
                                  <w:pPr>
                                    <w:spacing w:before="120" w:line="240" w:lineRule="atLeast"/>
                                    <w:jc w:val="both"/>
                                    <w:rPr>
                                      <w:rFonts w:cstheme="minorHAnsi"/>
                                    </w:rPr>
                                  </w:pPr>
                                  <w:r w:rsidRPr="00D051A1">
                                    <w:rPr>
                                      <w:rFonts w:cstheme="minorHAnsi"/>
                                      <w:szCs w:val="24"/>
                                    </w:rPr>
                                    <w:t xml:space="preserve"> 1. 9.2021</w:t>
                                  </w:r>
                                </w:p>
                              </w:tc>
                            </w:tr>
                            <w:tr w:rsidR="005B4ADF" w14:paraId="2D9AC17E" w14:textId="77777777">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Pr>
                                <w:p w14:paraId="4A9ABEE9" w14:textId="77777777" w:rsidR="005B4ADF" w:rsidRPr="00D051A1" w:rsidRDefault="005B4ADF">
                                  <w:pPr>
                                    <w:jc w:val="both"/>
                                    <w:rPr>
                                      <w:rFonts w:cstheme="minorHAnsi"/>
                                    </w:rPr>
                                  </w:pPr>
                                  <w:r w:rsidRPr="00D051A1">
                                    <w:rPr>
                                      <w:rFonts w:cstheme="minorHAnsi"/>
                                      <w:szCs w:val="24"/>
                                    </w:rPr>
                                    <w:t>Změny ve směrnici jsou prováděny formou číslovaných písemných dodatků, které tvoří součást tohoto předpisu.</w:t>
                                  </w:r>
                                </w:p>
                              </w:tc>
                            </w:tr>
                          </w:tbl>
                          <w:p w14:paraId="24FDD83D" w14:textId="77777777" w:rsidR="005B4ADF" w:rsidRDefault="005B4ADF" w:rsidP="005B4ADF">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B1018" id="_x0000_t202" coordsize="21600,21600" o:spt="202" path="m,l,21600r21600,l21600,xe">
                <v:stroke joinstyle="miter"/>
                <v:path gradientshapeok="t" o:connecttype="rect"/>
              </v:shapetype>
              <v:shape id="Textové pole 5" o:spid="_x0000_s1026" type="#_x0000_t202" style="position:absolute;left:0;text-align:left;margin-left:-3.85pt;margin-top:8.55pt;width:472pt;height:200.4pt;z-index:251658240;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" stroked="f">
                <v:fill opacity="0"/>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4465"/>
                        <w:gridCol w:w="4976"/>
                      </w:tblGrid>
                      <w:tr w:rsidR="005B4ADF" w14:paraId="3D8A5EBF" w14:textId="77777777">
                        <w:tc>
                          <w:tcPr>
                            <w:tcW w:w="9441" w:type="dxa"/>
                            <w:gridSpan w:val="2"/>
                            <w:tcBorders>
                              <w:top w:val="single" w:sz="4" w:space="0" w:color="000000"/>
                              <w:left w:val="single" w:sz="4" w:space="0" w:color="000000"/>
                              <w:right w:val="single" w:sz="4" w:space="0" w:color="000000"/>
                            </w:tcBorders>
                            <w:shd w:val="clear" w:color="auto" w:fill="auto"/>
                          </w:tcPr>
                          <w:p w14:paraId="5FE3B457" w14:textId="77777777" w:rsidR="005B4ADF" w:rsidRPr="00D051A1" w:rsidRDefault="005B4ADF">
                            <w:pPr>
                              <w:jc w:val="center"/>
                              <w:rPr>
                                <w:rFonts w:cstheme="minorHAnsi"/>
                              </w:rPr>
                            </w:pPr>
                            <w:r w:rsidRPr="00D051A1">
                              <w:rPr>
                                <w:rFonts w:cstheme="minorHAnsi"/>
                                <w:i/>
                                <w:sz w:val="28"/>
                              </w:rPr>
                              <w:t>Základní škola a Mateřská škola Tovačov</w:t>
                            </w:r>
                          </w:p>
                        </w:tc>
                      </w:tr>
                      <w:tr w:rsidR="005B4ADF" w14:paraId="3DBE7361" w14:textId="77777777">
                        <w:trPr>
                          <w:cantSplit/>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Pr>
                          <w:p w14:paraId="0061A9DF" w14:textId="77777777" w:rsidR="005B4ADF" w:rsidRPr="00D051A1" w:rsidRDefault="005B4ADF">
                            <w:pPr>
                              <w:snapToGrid w:val="0"/>
                              <w:spacing w:before="120" w:line="240" w:lineRule="atLeast"/>
                              <w:jc w:val="center"/>
                              <w:rPr>
                                <w:rFonts w:cstheme="minorHAnsi"/>
                                <w:i/>
                                <w:sz w:val="32"/>
                                <w:szCs w:val="32"/>
                              </w:rPr>
                            </w:pPr>
                          </w:p>
                        </w:tc>
                      </w:tr>
                      <w:tr w:rsidR="005B4ADF" w14:paraId="659D32E9" w14:textId="77777777">
                        <w:trPr>
                          <w:cantSplit/>
                        </w:trPr>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Pr>
                          <w:p w14:paraId="4E5D1FE3" w14:textId="77777777" w:rsidR="005B4ADF" w:rsidRPr="00D051A1" w:rsidRDefault="005B4ADF">
                            <w:pPr>
                              <w:spacing w:before="120" w:line="240" w:lineRule="atLeast"/>
                              <w:jc w:val="center"/>
                              <w:rPr>
                                <w:rFonts w:cstheme="minorHAnsi"/>
                              </w:rPr>
                            </w:pPr>
                            <w:r w:rsidRPr="00D051A1">
                              <w:rPr>
                                <w:rFonts w:cstheme="minorHAnsi"/>
                                <w:b/>
                                <w:caps/>
                                <w:sz w:val="32"/>
                                <w:szCs w:val="32"/>
                              </w:rPr>
                              <w:t>ŠKOLNÍ ŘÁD MATEŘSKÉ ŠKOLY</w:t>
                            </w:r>
                          </w:p>
                        </w:tc>
                      </w:tr>
                      <w:tr w:rsidR="005B4ADF" w14:paraId="369B71C6" w14:textId="77777777">
                        <w:tc>
                          <w:tcPr>
                            <w:tcW w:w="4465" w:type="dxa"/>
                            <w:tcBorders>
                              <w:top w:val="single" w:sz="4" w:space="0" w:color="000000"/>
                              <w:left w:val="single" w:sz="4" w:space="0" w:color="000000"/>
                              <w:bottom w:val="single" w:sz="4" w:space="0" w:color="000000"/>
                            </w:tcBorders>
                            <w:shd w:val="clear" w:color="auto" w:fill="auto"/>
                          </w:tcPr>
                          <w:p w14:paraId="5AB7009D" w14:textId="77777777" w:rsidR="005B4ADF" w:rsidRPr="00D051A1" w:rsidRDefault="005B4ADF">
                            <w:pPr>
                              <w:spacing w:before="120" w:line="240" w:lineRule="atLeast"/>
                              <w:jc w:val="both"/>
                              <w:rPr>
                                <w:rFonts w:cstheme="minorHAnsi"/>
                                <w:sz w:val="24"/>
                                <w:szCs w:val="24"/>
                              </w:rPr>
                            </w:pPr>
                            <w:proofErr w:type="gramStart"/>
                            <w:r w:rsidRPr="00D051A1">
                              <w:rPr>
                                <w:rFonts w:cstheme="minorHAnsi"/>
                                <w:sz w:val="24"/>
                                <w:szCs w:val="24"/>
                              </w:rPr>
                              <w:t>Č.j.</w:t>
                            </w:r>
                            <w:proofErr w:type="gramEnd"/>
                            <w:r w:rsidRPr="00D051A1">
                              <w:rPr>
                                <w:rFonts w:cstheme="minorHAnsi"/>
                                <w:sz w:val="24"/>
                                <w:szCs w:val="24"/>
                              </w:rPr>
                              <w:t>:</w:t>
                            </w:r>
                          </w:p>
                        </w:tc>
                        <w:tc>
                          <w:tcPr>
                            <w:tcW w:w="4976" w:type="dxa"/>
                            <w:tcBorders>
                              <w:top w:val="single" w:sz="4" w:space="0" w:color="000000"/>
                              <w:left w:val="single" w:sz="4" w:space="0" w:color="000000"/>
                              <w:bottom w:val="single" w:sz="4" w:space="0" w:color="000000"/>
                              <w:right w:val="single" w:sz="4" w:space="0" w:color="000000"/>
                            </w:tcBorders>
                            <w:shd w:val="clear" w:color="auto" w:fill="auto"/>
                          </w:tcPr>
                          <w:p w14:paraId="399F7D6C" w14:textId="77777777" w:rsidR="005B4ADF" w:rsidRPr="00D051A1" w:rsidRDefault="005B4ADF">
                            <w:pPr>
                              <w:snapToGrid w:val="0"/>
                              <w:spacing w:before="120" w:line="240" w:lineRule="atLeast"/>
                              <w:jc w:val="both"/>
                              <w:rPr>
                                <w:rFonts w:cstheme="minorHAnsi"/>
                                <w:sz w:val="24"/>
                                <w:szCs w:val="24"/>
                              </w:rPr>
                            </w:pPr>
                          </w:p>
                        </w:tc>
                      </w:tr>
                      <w:tr w:rsidR="005B4ADF" w14:paraId="34CD0D29" w14:textId="77777777">
                        <w:tc>
                          <w:tcPr>
                            <w:tcW w:w="4465" w:type="dxa"/>
                            <w:tcBorders>
                              <w:top w:val="single" w:sz="4" w:space="0" w:color="000000"/>
                              <w:left w:val="single" w:sz="4" w:space="0" w:color="000000"/>
                              <w:bottom w:val="single" w:sz="4" w:space="0" w:color="000000"/>
                            </w:tcBorders>
                            <w:shd w:val="clear" w:color="auto" w:fill="auto"/>
                          </w:tcPr>
                          <w:p w14:paraId="04689518" w14:textId="77777777" w:rsidR="005B4ADF" w:rsidRPr="00D051A1" w:rsidRDefault="005B4ADF">
                            <w:pPr>
                              <w:spacing w:before="120" w:line="240" w:lineRule="atLeast"/>
                              <w:jc w:val="both"/>
                              <w:rPr>
                                <w:rFonts w:cstheme="minorHAnsi"/>
                                <w:sz w:val="24"/>
                                <w:szCs w:val="24"/>
                              </w:rPr>
                            </w:pPr>
                            <w:r w:rsidRPr="00D051A1">
                              <w:rPr>
                                <w:rFonts w:cstheme="minorHAnsi"/>
                                <w:sz w:val="24"/>
                                <w:szCs w:val="24"/>
                              </w:rPr>
                              <w:t>Vypracovala:</w:t>
                            </w:r>
                          </w:p>
                        </w:tc>
                        <w:tc>
                          <w:tcPr>
                            <w:tcW w:w="4976" w:type="dxa"/>
                            <w:tcBorders>
                              <w:top w:val="single" w:sz="4" w:space="0" w:color="000000"/>
                              <w:left w:val="single" w:sz="4" w:space="0" w:color="000000"/>
                              <w:bottom w:val="single" w:sz="4" w:space="0" w:color="000000"/>
                              <w:right w:val="single" w:sz="4" w:space="0" w:color="000000"/>
                            </w:tcBorders>
                            <w:shd w:val="clear" w:color="auto" w:fill="auto"/>
                          </w:tcPr>
                          <w:p w14:paraId="3B2C7D3B" w14:textId="1D5910BC" w:rsidR="005B4ADF" w:rsidRPr="00D051A1" w:rsidRDefault="00C4668D">
                            <w:pPr>
                              <w:pStyle w:val="DefinitionTerm"/>
                              <w:widowControl/>
                              <w:spacing w:before="120" w:line="240" w:lineRule="atLeast"/>
                              <w:jc w:val="both"/>
                              <w:rPr>
                                <w:rFonts w:asciiTheme="minorHAnsi" w:hAnsiTheme="minorHAnsi" w:cstheme="minorHAnsi"/>
                                <w:szCs w:val="24"/>
                              </w:rPr>
                            </w:pPr>
                            <w:r w:rsidRPr="00D051A1">
                              <w:rPr>
                                <w:rFonts w:asciiTheme="minorHAnsi" w:hAnsiTheme="minorHAnsi" w:cstheme="minorHAnsi"/>
                                <w:szCs w:val="24"/>
                              </w:rPr>
                              <w:t>Bc. Zuzana Zavadilová</w:t>
                            </w:r>
                            <w:r w:rsidR="005B4ADF" w:rsidRPr="00D051A1">
                              <w:rPr>
                                <w:rFonts w:asciiTheme="minorHAnsi" w:hAnsiTheme="minorHAnsi" w:cstheme="minorHAnsi"/>
                                <w:szCs w:val="24"/>
                              </w:rPr>
                              <w:t xml:space="preserve">, </w:t>
                            </w:r>
                            <w:r w:rsidR="00282793" w:rsidRPr="00D051A1">
                              <w:rPr>
                                <w:rFonts w:asciiTheme="minorHAnsi" w:hAnsiTheme="minorHAnsi" w:cstheme="minorHAnsi"/>
                                <w:szCs w:val="24"/>
                              </w:rPr>
                              <w:t>zástupce ŘŠ pro PV</w:t>
                            </w:r>
                          </w:p>
                        </w:tc>
                      </w:tr>
                      <w:tr w:rsidR="005B4ADF" w14:paraId="493C9B7C" w14:textId="77777777">
                        <w:tc>
                          <w:tcPr>
                            <w:tcW w:w="4465" w:type="dxa"/>
                            <w:tcBorders>
                              <w:top w:val="single" w:sz="4" w:space="0" w:color="000000"/>
                              <w:left w:val="single" w:sz="4" w:space="0" w:color="000000"/>
                              <w:bottom w:val="single" w:sz="4" w:space="0" w:color="000000"/>
                            </w:tcBorders>
                            <w:shd w:val="clear" w:color="auto" w:fill="auto"/>
                          </w:tcPr>
                          <w:p w14:paraId="397EB7BC" w14:textId="3E0F3DD7" w:rsidR="005B4ADF" w:rsidRPr="00D051A1" w:rsidRDefault="005B4ADF">
                            <w:pPr>
                              <w:spacing w:before="120" w:line="240" w:lineRule="atLeast"/>
                              <w:jc w:val="both"/>
                              <w:rPr>
                                <w:rFonts w:cstheme="minorHAnsi"/>
                                <w:sz w:val="24"/>
                                <w:szCs w:val="24"/>
                              </w:rPr>
                            </w:pPr>
                            <w:r w:rsidRPr="00D051A1">
                              <w:rPr>
                                <w:rFonts w:cstheme="minorHAnsi"/>
                                <w:sz w:val="24"/>
                                <w:szCs w:val="24"/>
                              </w:rPr>
                              <w:t>Schválil</w:t>
                            </w:r>
                            <w:r w:rsidR="00C4668D" w:rsidRPr="00D051A1">
                              <w:rPr>
                                <w:rFonts w:cstheme="minorHAnsi"/>
                                <w:sz w:val="24"/>
                                <w:szCs w:val="24"/>
                              </w:rPr>
                              <w:t>a</w:t>
                            </w:r>
                            <w:r w:rsidRPr="00D051A1">
                              <w:rPr>
                                <w:rFonts w:cstheme="minorHAnsi"/>
                                <w:sz w:val="24"/>
                                <w:szCs w:val="24"/>
                              </w:rPr>
                              <w:t>:</w:t>
                            </w:r>
                          </w:p>
                        </w:tc>
                        <w:tc>
                          <w:tcPr>
                            <w:tcW w:w="4976" w:type="dxa"/>
                            <w:tcBorders>
                              <w:top w:val="single" w:sz="4" w:space="0" w:color="000000"/>
                              <w:left w:val="single" w:sz="4" w:space="0" w:color="000000"/>
                              <w:bottom w:val="single" w:sz="4" w:space="0" w:color="000000"/>
                              <w:right w:val="single" w:sz="4" w:space="0" w:color="000000"/>
                            </w:tcBorders>
                            <w:shd w:val="clear" w:color="auto" w:fill="auto"/>
                          </w:tcPr>
                          <w:p w14:paraId="4D5B78F8" w14:textId="024577BD" w:rsidR="005B4ADF" w:rsidRPr="00D051A1" w:rsidRDefault="005B4ADF" w:rsidP="00C4668D">
                            <w:pPr>
                              <w:spacing w:before="120" w:line="240" w:lineRule="atLeast"/>
                              <w:jc w:val="both"/>
                              <w:rPr>
                                <w:rFonts w:cstheme="minorHAnsi"/>
                                <w:sz w:val="24"/>
                                <w:szCs w:val="24"/>
                              </w:rPr>
                            </w:pPr>
                            <w:r w:rsidRPr="00D051A1">
                              <w:rPr>
                                <w:rFonts w:cstheme="minorHAnsi"/>
                                <w:sz w:val="24"/>
                                <w:szCs w:val="24"/>
                              </w:rPr>
                              <w:t xml:space="preserve">Mgr. </w:t>
                            </w:r>
                            <w:r w:rsidR="00C4668D" w:rsidRPr="00D051A1">
                              <w:rPr>
                                <w:rFonts w:cstheme="minorHAnsi"/>
                                <w:sz w:val="24"/>
                                <w:szCs w:val="24"/>
                              </w:rPr>
                              <w:t xml:space="preserve">Veronika </w:t>
                            </w:r>
                            <w:proofErr w:type="spellStart"/>
                            <w:r w:rsidR="00C4668D" w:rsidRPr="00D051A1">
                              <w:rPr>
                                <w:rFonts w:cstheme="minorHAnsi"/>
                                <w:sz w:val="24"/>
                                <w:szCs w:val="24"/>
                              </w:rPr>
                              <w:t>Ješátková</w:t>
                            </w:r>
                            <w:proofErr w:type="spellEnd"/>
                            <w:r w:rsidRPr="00D051A1">
                              <w:rPr>
                                <w:rFonts w:cstheme="minorHAnsi"/>
                                <w:sz w:val="24"/>
                                <w:szCs w:val="24"/>
                              </w:rPr>
                              <w:t>, ředitel</w:t>
                            </w:r>
                            <w:r w:rsidR="00C4668D" w:rsidRPr="00D051A1">
                              <w:rPr>
                                <w:rFonts w:cstheme="minorHAnsi"/>
                                <w:sz w:val="24"/>
                                <w:szCs w:val="24"/>
                              </w:rPr>
                              <w:t>ka</w:t>
                            </w:r>
                            <w:r w:rsidRPr="00D051A1">
                              <w:rPr>
                                <w:rFonts w:cstheme="minorHAnsi"/>
                                <w:sz w:val="24"/>
                                <w:szCs w:val="24"/>
                              </w:rPr>
                              <w:t xml:space="preserve"> školy</w:t>
                            </w:r>
                          </w:p>
                        </w:tc>
                      </w:tr>
                      <w:tr w:rsidR="005B4ADF" w14:paraId="44621E0D" w14:textId="77777777">
                        <w:tc>
                          <w:tcPr>
                            <w:tcW w:w="4465" w:type="dxa"/>
                            <w:tcBorders>
                              <w:top w:val="single" w:sz="4" w:space="0" w:color="000000"/>
                              <w:left w:val="single" w:sz="4" w:space="0" w:color="000000"/>
                              <w:bottom w:val="single" w:sz="4" w:space="0" w:color="000000"/>
                            </w:tcBorders>
                            <w:shd w:val="clear" w:color="auto" w:fill="auto"/>
                          </w:tcPr>
                          <w:p w14:paraId="3525B246" w14:textId="77777777" w:rsidR="005B4ADF" w:rsidRPr="00D051A1" w:rsidRDefault="005B4ADF">
                            <w:pPr>
                              <w:spacing w:before="120" w:line="240" w:lineRule="atLeast"/>
                              <w:jc w:val="both"/>
                              <w:rPr>
                                <w:rFonts w:cstheme="minorHAnsi"/>
                                <w:szCs w:val="24"/>
                              </w:rPr>
                            </w:pPr>
                            <w:r w:rsidRPr="00D051A1">
                              <w:rPr>
                                <w:rFonts w:cstheme="minorHAnsi"/>
                                <w:szCs w:val="24"/>
                              </w:rPr>
                              <w:t>Pedagogická rada projednala dne:</w:t>
                            </w:r>
                          </w:p>
                        </w:tc>
                        <w:tc>
                          <w:tcPr>
                            <w:tcW w:w="4976" w:type="dxa"/>
                            <w:tcBorders>
                              <w:top w:val="single" w:sz="4" w:space="0" w:color="000000"/>
                              <w:left w:val="single" w:sz="4" w:space="0" w:color="000000"/>
                              <w:bottom w:val="single" w:sz="4" w:space="0" w:color="000000"/>
                              <w:right w:val="single" w:sz="4" w:space="0" w:color="000000"/>
                            </w:tcBorders>
                            <w:shd w:val="clear" w:color="auto" w:fill="auto"/>
                          </w:tcPr>
                          <w:p w14:paraId="0234F330" w14:textId="77777777" w:rsidR="005B4ADF" w:rsidRPr="00D051A1" w:rsidRDefault="005B4ADF" w:rsidP="007927FE">
                            <w:pPr>
                              <w:spacing w:before="120" w:line="240" w:lineRule="atLeast"/>
                              <w:jc w:val="both"/>
                              <w:rPr>
                                <w:rFonts w:cstheme="minorHAnsi"/>
                              </w:rPr>
                            </w:pPr>
                            <w:r w:rsidRPr="00D051A1">
                              <w:rPr>
                                <w:rFonts w:cstheme="minorHAnsi"/>
                                <w:szCs w:val="24"/>
                              </w:rPr>
                              <w:t>25. 8.2021</w:t>
                            </w:r>
                          </w:p>
                        </w:tc>
                      </w:tr>
                      <w:tr w:rsidR="005B4ADF" w14:paraId="299169F6" w14:textId="77777777">
                        <w:tc>
                          <w:tcPr>
                            <w:tcW w:w="4465" w:type="dxa"/>
                            <w:tcBorders>
                              <w:top w:val="single" w:sz="4" w:space="0" w:color="000000"/>
                              <w:left w:val="single" w:sz="4" w:space="0" w:color="000000"/>
                              <w:bottom w:val="single" w:sz="4" w:space="0" w:color="000000"/>
                            </w:tcBorders>
                            <w:shd w:val="clear" w:color="auto" w:fill="auto"/>
                          </w:tcPr>
                          <w:p w14:paraId="0327B99C" w14:textId="77777777" w:rsidR="005B4ADF" w:rsidRPr="00D051A1" w:rsidRDefault="005B4ADF">
                            <w:pPr>
                              <w:spacing w:before="120" w:line="240" w:lineRule="atLeast"/>
                              <w:jc w:val="both"/>
                              <w:rPr>
                                <w:rFonts w:cstheme="minorHAnsi"/>
                                <w:szCs w:val="24"/>
                              </w:rPr>
                            </w:pPr>
                            <w:r w:rsidRPr="00D051A1">
                              <w:rPr>
                                <w:rFonts w:cstheme="minorHAnsi"/>
                                <w:szCs w:val="24"/>
                              </w:rPr>
                              <w:t>Školní řád nabývá platnosti ode dne:</w:t>
                            </w:r>
                          </w:p>
                        </w:tc>
                        <w:tc>
                          <w:tcPr>
                            <w:tcW w:w="4976" w:type="dxa"/>
                            <w:tcBorders>
                              <w:top w:val="single" w:sz="4" w:space="0" w:color="000000"/>
                              <w:left w:val="single" w:sz="4" w:space="0" w:color="000000"/>
                              <w:bottom w:val="single" w:sz="4" w:space="0" w:color="000000"/>
                              <w:right w:val="single" w:sz="4" w:space="0" w:color="000000"/>
                            </w:tcBorders>
                            <w:shd w:val="clear" w:color="auto" w:fill="auto"/>
                          </w:tcPr>
                          <w:p w14:paraId="26085AD5" w14:textId="77777777" w:rsidR="005B4ADF" w:rsidRPr="00D051A1" w:rsidRDefault="005B4ADF" w:rsidP="007927FE">
                            <w:pPr>
                              <w:spacing w:before="120" w:line="240" w:lineRule="atLeast"/>
                              <w:jc w:val="both"/>
                              <w:rPr>
                                <w:rFonts w:cstheme="minorHAnsi"/>
                              </w:rPr>
                            </w:pPr>
                            <w:r w:rsidRPr="00D051A1">
                              <w:rPr>
                                <w:rFonts w:cstheme="minorHAnsi"/>
                                <w:szCs w:val="24"/>
                              </w:rPr>
                              <w:t xml:space="preserve"> 1. 9.2021</w:t>
                            </w:r>
                          </w:p>
                        </w:tc>
                      </w:tr>
                      <w:tr w:rsidR="005B4ADF" w14:paraId="2D9AC17E" w14:textId="77777777">
                        <w:tc>
                          <w:tcPr>
                            <w:tcW w:w="9441" w:type="dxa"/>
                            <w:gridSpan w:val="2"/>
                            <w:tcBorders>
                              <w:top w:val="single" w:sz="4" w:space="0" w:color="000000"/>
                              <w:left w:val="single" w:sz="4" w:space="0" w:color="000000"/>
                              <w:bottom w:val="single" w:sz="4" w:space="0" w:color="000000"/>
                              <w:right w:val="single" w:sz="4" w:space="0" w:color="000000"/>
                            </w:tcBorders>
                            <w:shd w:val="clear" w:color="auto" w:fill="auto"/>
                          </w:tcPr>
                          <w:p w14:paraId="4A9ABEE9" w14:textId="77777777" w:rsidR="005B4ADF" w:rsidRPr="00D051A1" w:rsidRDefault="005B4ADF">
                            <w:pPr>
                              <w:jc w:val="both"/>
                              <w:rPr>
                                <w:rFonts w:cstheme="minorHAnsi"/>
                              </w:rPr>
                            </w:pPr>
                            <w:r w:rsidRPr="00D051A1">
                              <w:rPr>
                                <w:rFonts w:cstheme="minorHAnsi"/>
                                <w:szCs w:val="24"/>
                              </w:rPr>
                              <w:t>Změny ve směrnici jsou prováděny formou číslovaných písemných dodatků, které tvoří součást tohoto předpisu.</w:t>
                            </w:r>
                          </w:p>
                        </w:tc>
                      </w:tr>
                    </w:tbl>
                    <w:p w14:paraId="24FDD83D" w14:textId="77777777" w:rsidR="005B4ADF" w:rsidRDefault="005B4ADF" w:rsidP="005B4ADF">
                      <w:r>
                        <w:t xml:space="preserve"> </w:t>
                      </w:r>
                    </w:p>
                  </w:txbxContent>
                </v:textbox>
                <w10:wrap type="square" anchorx="margin"/>
              </v:shape>
            </w:pict>
          </mc:Fallback>
        </mc:AlternateContent>
      </w:r>
      <w:r w:rsidRPr="00D051A1">
        <w:rPr>
          <w:rFonts w:cstheme="minorHAnsi"/>
          <w:color w:val="000000"/>
          <w:sz w:val="24"/>
          <w:szCs w:val="24"/>
        </w:rPr>
        <w:t>Školní řád upravuje podrobnosti k výkonu práv a povinností dětí a jejich zákonných zástupců a podrobnosti o pravidlech vzájemných vztahů se zaměstnanci školy.</w:t>
      </w:r>
    </w:p>
    <w:p w14:paraId="47E85E61" w14:textId="77777777" w:rsidR="005B4ADF" w:rsidRPr="00D051A1" w:rsidRDefault="005B4ADF" w:rsidP="00565E1E">
      <w:pPr>
        <w:spacing w:before="100" w:after="100"/>
        <w:jc w:val="both"/>
        <w:rPr>
          <w:rFonts w:cstheme="minorHAnsi"/>
          <w:b/>
          <w:bCs/>
          <w:color w:val="000000"/>
          <w:sz w:val="24"/>
          <w:szCs w:val="24"/>
        </w:rPr>
      </w:pPr>
      <w:r w:rsidRPr="00D051A1">
        <w:rPr>
          <w:rFonts w:cstheme="minorHAnsi"/>
          <w:color w:val="000000"/>
          <w:sz w:val="24"/>
          <w:szCs w:val="24"/>
        </w:rPr>
        <w:t> </w:t>
      </w:r>
    </w:p>
    <w:p w14:paraId="26E86C2C" w14:textId="640C9277" w:rsidR="00C4668D"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I. Úvodní ustanovení</w:t>
      </w:r>
    </w:p>
    <w:p w14:paraId="2245968F" w14:textId="0492D960" w:rsidR="00C4668D" w:rsidRPr="00C4668D" w:rsidRDefault="00C4668D" w:rsidP="00C4668D">
      <w:pPr>
        <w:spacing w:before="100" w:beforeAutospacing="1" w:after="100" w:afterAutospacing="1" w:line="240" w:lineRule="auto"/>
        <w:rPr>
          <w:rFonts w:eastAsia="Times New Roman" w:cstheme="minorHAnsi"/>
          <w:sz w:val="24"/>
          <w:szCs w:val="24"/>
          <w:lang w:eastAsia="cs-CZ"/>
        </w:rPr>
      </w:pPr>
      <w:r w:rsidRPr="00C4668D">
        <w:rPr>
          <w:rFonts w:eastAsia="Times New Roman" w:cstheme="minorHAnsi"/>
          <w:sz w:val="24"/>
          <w:szCs w:val="24"/>
          <w:lang w:eastAsia="cs-CZ"/>
        </w:rPr>
        <w:t>Tento školní řád je vydán v souladu s ustanovením § 30 zákona č. 561/2004 Sb., o předškolním, základním, středním, vyšším odborném a jiném vzdělávání (školský zákon), ve znění pozdějších předpisů</w:t>
      </w:r>
      <w:r w:rsidRPr="00D051A1">
        <w:rPr>
          <w:rFonts w:cstheme="minorHAnsi"/>
          <w:color w:val="000000"/>
          <w:sz w:val="24"/>
          <w:szCs w:val="24"/>
        </w:rPr>
        <w:t>, vyhláškou č.14/2005 Sb., o předškolním vzdělávání, v platném znění, vyhláškou č.27/2016 Sb., o vzdělávání žáků se speciálními vzdělávacími potřebami a žáků nadaných a s jinými souvisejícími normami (zákonem č.258/2000 Sb., o ochraně veřejného zdraví, ve znění pozdějších předpisů, zákonem č. 89/2012 Sb., občanský zákoník, ve znění pozdějších předpisů)</w:t>
      </w:r>
      <w:r w:rsidRPr="00C4668D">
        <w:rPr>
          <w:rFonts w:eastAsia="Times New Roman" w:cstheme="minorHAnsi"/>
          <w:sz w:val="24"/>
          <w:szCs w:val="24"/>
          <w:lang w:eastAsia="cs-CZ"/>
        </w:rPr>
        <w:t>, a stanovuje pravidla provozu a vnitřního režimu Mateřské školy</w:t>
      </w:r>
      <w:r w:rsidRPr="00D051A1">
        <w:rPr>
          <w:rFonts w:eastAsia="Times New Roman" w:cstheme="minorHAnsi"/>
          <w:sz w:val="24"/>
          <w:szCs w:val="24"/>
          <w:lang w:eastAsia="cs-CZ"/>
        </w:rPr>
        <w:t xml:space="preserve"> Tovačov.</w:t>
      </w:r>
    </w:p>
    <w:p w14:paraId="62ADA258" w14:textId="77777777" w:rsidR="00C4668D" w:rsidRPr="00C4668D" w:rsidRDefault="00C4668D" w:rsidP="00C4668D">
      <w:pPr>
        <w:spacing w:before="100" w:beforeAutospacing="1" w:after="100" w:afterAutospacing="1" w:line="240" w:lineRule="auto"/>
        <w:rPr>
          <w:rFonts w:eastAsia="Times New Roman" w:cstheme="minorHAnsi"/>
          <w:sz w:val="24"/>
          <w:szCs w:val="24"/>
          <w:lang w:eastAsia="cs-CZ"/>
        </w:rPr>
      </w:pPr>
      <w:r w:rsidRPr="00C4668D">
        <w:rPr>
          <w:rFonts w:eastAsia="Times New Roman" w:cstheme="minorHAnsi"/>
          <w:sz w:val="24"/>
          <w:szCs w:val="24"/>
          <w:lang w:eastAsia="cs-CZ"/>
        </w:rPr>
        <w:t>Cílem školního řádu je vytvořit podmínky pro bezpečný, zdravý a harmonický rozvoj dětí, zajištění rovného přístupu ke vzdělávání a respektování práv a povinností všech účastníků předškolního vzdělávání – dětí, zákonných zástupců a zaměstnanců školy.</w:t>
      </w:r>
    </w:p>
    <w:p w14:paraId="572D2C75" w14:textId="189A5C85" w:rsidR="00C4668D" w:rsidRPr="00C4668D" w:rsidRDefault="00C4668D" w:rsidP="00C4668D">
      <w:pPr>
        <w:spacing w:after="0" w:line="240" w:lineRule="auto"/>
        <w:rPr>
          <w:rFonts w:eastAsia="Times New Roman" w:cstheme="minorHAnsi"/>
          <w:sz w:val="24"/>
          <w:szCs w:val="24"/>
          <w:lang w:eastAsia="cs-CZ"/>
        </w:rPr>
      </w:pPr>
      <w:r w:rsidRPr="00C4668D">
        <w:rPr>
          <w:rFonts w:eastAsia="Times New Roman" w:cstheme="minorHAnsi"/>
          <w:sz w:val="24"/>
          <w:szCs w:val="24"/>
          <w:lang w:eastAsia="cs-CZ"/>
        </w:rPr>
        <w:t>Školní řád vymezuje:</w:t>
      </w:r>
    </w:p>
    <w:p w14:paraId="5EE75431" w14:textId="77777777" w:rsidR="00C4668D" w:rsidRPr="00C4668D" w:rsidRDefault="00C4668D" w:rsidP="00C4668D">
      <w:pPr>
        <w:numPr>
          <w:ilvl w:val="0"/>
          <w:numId w:val="49"/>
        </w:numPr>
        <w:spacing w:after="0" w:line="240" w:lineRule="auto"/>
        <w:rPr>
          <w:rFonts w:eastAsia="Times New Roman" w:cstheme="minorHAnsi"/>
          <w:sz w:val="24"/>
          <w:szCs w:val="24"/>
          <w:lang w:eastAsia="cs-CZ"/>
        </w:rPr>
      </w:pPr>
      <w:r w:rsidRPr="00C4668D">
        <w:rPr>
          <w:rFonts w:eastAsia="Times New Roman" w:cstheme="minorHAnsi"/>
          <w:sz w:val="24"/>
          <w:szCs w:val="24"/>
          <w:lang w:eastAsia="cs-CZ"/>
        </w:rPr>
        <w:t>práva a povinnosti dětí, jejich zákonných zástupců a pracovníků školy,</w:t>
      </w:r>
    </w:p>
    <w:p w14:paraId="6B95B8A2" w14:textId="77777777" w:rsidR="00C4668D" w:rsidRPr="00C4668D" w:rsidRDefault="00C4668D" w:rsidP="00C4668D">
      <w:pPr>
        <w:numPr>
          <w:ilvl w:val="0"/>
          <w:numId w:val="49"/>
        </w:numPr>
        <w:spacing w:after="0" w:line="240" w:lineRule="auto"/>
        <w:rPr>
          <w:rFonts w:eastAsia="Times New Roman" w:cstheme="minorHAnsi"/>
          <w:sz w:val="24"/>
          <w:szCs w:val="24"/>
          <w:lang w:eastAsia="cs-CZ"/>
        </w:rPr>
      </w:pPr>
      <w:r w:rsidRPr="00C4668D">
        <w:rPr>
          <w:rFonts w:eastAsia="Times New Roman" w:cstheme="minorHAnsi"/>
          <w:sz w:val="24"/>
          <w:szCs w:val="24"/>
          <w:lang w:eastAsia="cs-CZ"/>
        </w:rPr>
        <w:t>pravidla vzájemných vztahů mezi zákonnými zástupci dětí a školou,</w:t>
      </w:r>
    </w:p>
    <w:p w14:paraId="69D92113" w14:textId="77777777" w:rsidR="00C4668D" w:rsidRPr="00C4668D" w:rsidRDefault="00C4668D" w:rsidP="00C4668D">
      <w:pPr>
        <w:numPr>
          <w:ilvl w:val="0"/>
          <w:numId w:val="49"/>
        </w:numPr>
        <w:spacing w:before="100" w:beforeAutospacing="1" w:after="100" w:afterAutospacing="1" w:line="240" w:lineRule="auto"/>
        <w:rPr>
          <w:rFonts w:eastAsia="Times New Roman" w:cstheme="minorHAnsi"/>
          <w:sz w:val="24"/>
          <w:szCs w:val="24"/>
          <w:lang w:eastAsia="cs-CZ"/>
        </w:rPr>
      </w:pPr>
      <w:r w:rsidRPr="00C4668D">
        <w:rPr>
          <w:rFonts w:eastAsia="Times New Roman" w:cstheme="minorHAnsi"/>
          <w:sz w:val="24"/>
          <w:szCs w:val="24"/>
          <w:lang w:eastAsia="cs-CZ"/>
        </w:rPr>
        <w:t>provozní podmínky mateřské školy,</w:t>
      </w:r>
    </w:p>
    <w:p w14:paraId="49D6CA6A" w14:textId="77777777" w:rsidR="00C4668D" w:rsidRPr="00C4668D" w:rsidRDefault="00C4668D" w:rsidP="00C4668D">
      <w:pPr>
        <w:numPr>
          <w:ilvl w:val="0"/>
          <w:numId w:val="49"/>
        </w:numPr>
        <w:spacing w:before="100" w:beforeAutospacing="1" w:after="100" w:afterAutospacing="1" w:line="240" w:lineRule="auto"/>
        <w:rPr>
          <w:rFonts w:eastAsia="Times New Roman" w:cstheme="minorHAnsi"/>
          <w:sz w:val="24"/>
          <w:szCs w:val="24"/>
          <w:lang w:eastAsia="cs-CZ"/>
        </w:rPr>
      </w:pPr>
      <w:r w:rsidRPr="00C4668D">
        <w:rPr>
          <w:rFonts w:eastAsia="Times New Roman" w:cstheme="minorHAnsi"/>
          <w:sz w:val="24"/>
          <w:szCs w:val="24"/>
          <w:lang w:eastAsia="cs-CZ"/>
        </w:rPr>
        <w:t>pravidla zajištění bezpečnosti a ochrany zdraví dětí,</w:t>
      </w:r>
    </w:p>
    <w:p w14:paraId="50202FA8" w14:textId="77777777" w:rsidR="00C4668D" w:rsidRPr="00C4668D" w:rsidRDefault="00C4668D" w:rsidP="00C4668D">
      <w:pPr>
        <w:numPr>
          <w:ilvl w:val="0"/>
          <w:numId w:val="49"/>
        </w:numPr>
        <w:spacing w:before="100" w:beforeAutospacing="1" w:after="100" w:afterAutospacing="1" w:line="240" w:lineRule="auto"/>
        <w:rPr>
          <w:rFonts w:eastAsia="Times New Roman" w:cstheme="minorHAnsi"/>
          <w:sz w:val="24"/>
          <w:szCs w:val="24"/>
          <w:lang w:eastAsia="cs-CZ"/>
        </w:rPr>
      </w:pPr>
      <w:r w:rsidRPr="00C4668D">
        <w:rPr>
          <w:rFonts w:eastAsia="Times New Roman" w:cstheme="minorHAnsi"/>
          <w:sz w:val="24"/>
          <w:szCs w:val="24"/>
          <w:lang w:eastAsia="cs-CZ"/>
        </w:rPr>
        <w:t>pravidla zacházení s majetkem mateřské školy.</w:t>
      </w:r>
    </w:p>
    <w:p w14:paraId="7DD11020" w14:textId="508BD3CF" w:rsidR="00C4668D" w:rsidRPr="00C4668D" w:rsidRDefault="00C4668D" w:rsidP="00C4668D">
      <w:pPr>
        <w:spacing w:before="100" w:beforeAutospacing="1" w:after="100" w:afterAutospacing="1" w:line="240" w:lineRule="auto"/>
        <w:rPr>
          <w:rFonts w:eastAsia="Times New Roman" w:cstheme="minorHAnsi"/>
          <w:sz w:val="24"/>
          <w:szCs w:val="24"/>
          <w:lang w:eastAsia="cs-CZ"/>
        </w:rPr>
      </w:pPr>
      <w:r w:rsidRPr="00C4668D">
        <w:rPr>
          <w:rFonts w:eastAsia="Times New Roman" w:cstheme="minorHAnsi"/>
          <w:sz w:val="24"/>
          <w:szCs w:val="24"/>
          <w:lang w:eastAsia="cs-CZ"/>
        </w:rPr>
        <w:t xml:space="preserve">Školní řád je závazný pro všechny účastníky vzdělávání a je dostupný na webových stránkách školy a v tištěné podobě </w:t>
      </w:r>
      <w:r w:rsidRPr="00D051A1">
        <w:rPr>
          <w:rFonts w:eastAsia="Times New Roman" w:cstheme="minorHAnsi"/>
          <w:sz w:val="24"/>
          <w:szCs w:val="24"/>
          <w:lang w:eastAsia="cs-CZ"/>
        </w:rPr>
        <w:t>v šatnách MŠ</w:t>
      </w:r>
      <w:r w:rsidRPr="00C4668D">
        <w:rPr>
          <w:rFonts w:eastAsia="Times New Roman" w:cstheme="minorHAnsi"/>
          <w:sz w:val="24"/>
          <w:szCs w:val="24"/>
          <w:lang w:eastAsia="cs-CZ"/>
        </w:rPr>
        <w:t>.</w:t>
      </w:r>
    </w:p>
    <w:p w14:paraId="06A98979" w14:textId="77777777" w:rsidR="00C4668D" w:rsidRPr="00D051A1" w:rsidRDefault="00C4668D" w:rsidP="00565E1E">
      <w:pPr>
        <w:spacing w:before="100" w:after="100"/>
        <w:jc w:val="both"/>
        <w:rPr>
          <w:rFonts w:cstheme="minorHAnsi"/>
          <w:color w:val="000000"/>
          <w:sz w:val="24"/>
          <w:szCs w:val="24"/>
        </w:rPr>
      </w:pPr>
    </w:p>
    <w:p w14:paraId="4E486144" w14:textId="77777777" w:rsidR="005B4ADF" w:rsidRPr="00D051A1" w:rsidRDefault="005B4ADF" w:rsidP="00565E1E">
      <w:pPr>
        <w:spacing w:before="100" w:after="100"/>
        <w:jc w:val="both"/>
        <w:rPr>
          <w:rFonts w:cstheme="minorHAnsi"/>
          <w:b/>
          <w:bCs/>
          <w:color w:val="000000"/>
          <w:sz w:val="24"/>
          <w:szCs w:val="24"/>
        </w:rPr>
      </w:pPr>
      <w:r w:rsidRPr="00D051A1">
        <w:rPr>
          <w:rFonts w:cstheme="minorHAnsi"/>
          <w:color w:val="000000"/>
          <w:sz w:val="24"/>
          <w:szCs w:val="24"/>
        </w:rPr>
        <w:lastRenderedPageBreak/>
        <w:t> </w:t>
      </w:r>
    </w:p>
    <w:p w14:paraId="49C85867" w14:textId="77777777" w:rsidR="005B4ADF" w:rsidRPr="00D051A1" w:rsidRDefault="005B4ADF" w:rsidP="00565E1E">
      <w:pPr>
        <w:spacing w:before="100" w:after="100"/>
        <w:jc w:val="both"/>
        <w:rPr>
          <w:rFonts w:cstheme="minorHAnsi"/>
          <w:b/>
          <w:bCs/>
          <w:color w:val="000000"/>
          <w:sz w:val="24"/>
          <w:szCs w:val="24"/>
        </w:rPr>
      </w:pPr>
      <w:r w:rsidRPr="00D051A1">
        <w:rPr>
          <w:rFonts w:cstheme="minorHAnsi"/>
          <w:b/>
          <w:bCs/>
          <w:color w:val="000000"/>
          <w:sz w:val="24"/>
          <w:szCs w:val="24"/>
        </w:rPr>
        <w:t>II. Práva a povinnosti dětí</w:t>
      </w:r>
    </w:p>
    <w:p w14:paraId="25F43412"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1.</w:t>
      </w:r>
      <w:r w:rsidRPr="00D051A1">
        <w:rPr>
          <w:rFonts w:cstheme="minorHAnsi"/>
          <w:b/>
          <w:bCs/>
          <w:color w:val="000000"/>
          <w:sz w:val="24"/>
          <w:szCs w:val="24"/>
        </w:rPr>
        <w:tab/>
        <w:t>Práva dětí</w:t>
      </w:r>
    </w:p>
    <w:p w14:paraId="247E6969"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na vzdělávání</w:t>
      </w:r>
    </w:p>
    <w:p w14:paraId="209EB6F1"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na rozvoj osobnosti dítěte po stránce citové, rozumové a tělesné</w:t>
      </w:r>
    </w:p>
    <w:p w14:paraId="03DCEE35"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na osvojování základních pravidel chování</w:t>
      </w:r>
    </w:p>
    <w:p w14:paraId="4DAB12A3"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na poskytování ochrany (před lidmi a situacemi, které by je mohli zranit)</w:t>
      </w:r>
    </w:p>
    <w:p w14:paraId="36F6D793"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na respektování jako jedince ve společnosti (slušné zacházení, právo na přátelství, respektování jazyka, barvy pleti, rasy či sociální skupiny)</w:t>
      </w:r>
    </w:p>
    <w:p w14:paraId="36B8EC82"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na emočně kladné prostředí a projevování lásky, právo na pozornost, na kladné vedení ze strany dospělých</w:t>
      </w:r>
    </w:p>
    <w:p w14:paraId="6F56035A"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rozvíjet všechny své schopnosti a nadání, právo hrát si, právo na soukromí</w:t>
      </w:r>
    </w:p>
    <w:p w14:paraId="51CB8283" w14:textId="626B9991"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být respektováno jako individualita, právo na chování přiměřené věku</w:t>
      </w:r>
    </w:p>
    <w:p w14:paraId="41A963B2"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na vzdělávání dětí vyžadujících speciální vzdělávací potřeby</w:t>
      </w:r>
    </w:p>
    <w:p w14:paraId="1A6289F2"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děti se speciálními vzdělávacími potřebami mají právo na bezplatné poskytování podpůrných opatření školou</w:t>
      </w:r>
    </w:p>
    <w:p w14:paraId="5152BA11"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cizinců na přístup ke vzdělávání a školským službám za stejných podmínek jako občané České republiky mají také občané jiného členského státu Evropské unie a jejich rodinní příslušníci</w:t>
      </w:r>
    </w:p>
    <w:p w14:paraId="6DB8FE02" w14:textId="77777777" w:rsidR="005B4ADF" w:rsidRPr="00D051A1" w:rsidRDefault="005B4ADF" w:rsidP="00565E1E">
      <w:pPr>
        <w:numPr>
          <w:ilvl w:val="0"/>
          <w:numId w:val="2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cizinci ze třetích států (nejsou občany EU) mají přístup k předškolnímu vzdělávání a školským službám za stejných podmínek jako občané České republiky (občané EU), pokud mají právo pobytu na území ČR po dobu delší než 90 dnů, pokud jsou azylanty, osobami požívajícími doplňkové ochrany, žadatelé o udělení mezinárodní ochrany nebo osoby požívající dočasné ochrany</w:t>
      </w:r>
    </w:p>
    <w:p w14:paraId="6CF578C7" w14:textId="77777777" w:rsidR="005B4ADF" w:rsidRPr="00D051A1" w:rsidRDefault="005B4ADF" w:rsidP="00565E1E">
      <w:pPr>
        <w:spacing w:before="100" w:after="100"/>
        <w:ind w:left="1146"/>
        <w:jc w:val="both"/>
        <w:rPr>
          <w:rFonts w:cstheme="minorHAnsi"/>
          <w:b/>
          <w:bCs/>
          <w:color w:val="000000"/>
          <w:sz w:val="24"/>
          <w:szCs w:val="24"/>
        </w:rPr>
      </w:pPr>
      <w:r w:rsidRPr="00D051A1">
        <w:rPr>
          <w:rFonts w:cstheme="minorHAnsi"/>
          <w:color w:val="000000"/>
          <w:sz w:val="24"/>
          <w:szCs w:val="24"/>
        </w:rPr>
        <w:t> </w:t>
      </w:r>
    </w:p>
    <w:p w14:paraId="2027536B"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2.</w:t>
      </w:r>
      <w:r w:rsidRPr="00D051A1">
        <w:rPr>
          <w:rFonts w:cstheme="minorHAnsi"/>
          <w:b/>
          <w:bCs/>
          <w:color w:val="000000"/>
          <w:sz w:val="24"/>
          <w:szCs w:val="24"/>
        </w:rPr>
        <w:tab/>
        <w:t>Povinnosti dětí</w:t>
      </w:r>
    </w:p>
    <w:p w14:paraId="1FB803B8" w14:textId="77777777" w:rsidR="005B4ADF" w:rsidRPr="00D051A1" w:rsidRDefault="005B4ADF" w:rsidP="00565E1E">
      <w:pPr>
        <w:numPr>
          <w:ilvl w:val="0"/>
          <w:numId w:val="1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škola vede dítě k dodržování zásad bezpečnosti a děti jsou povinny se uvedenými pokyny řídit</w:t>
      </w:r>
    </w:p>
    <w:p w14:paraId="71736722" w14:textId="77777777" w:rsidR="005B4ADF" w:rsidRPr="00D051A1" w:rsidRDefault="005B4ADF" w:rsidP="00565E1E">
      <w:pPr>
        <w:numPr>
          <w:ilvl w:val="0"/>
          <w:numId w:val="1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škola vede dítě k osvojování organizačních a režimových pravidel soužití dětí a dospělých v mateřské škole přiměřeně svému věku a rozumovým schopnostem, děti se uvedenými pravidly řídí</w:t>
      </w:r>
    </w:p>
    <w:p w14:paraId="73487384" w14:textId="77777777" w:rsidR="005B4ADF" w:rsidRPr="00D051A1" w:rsidRDefault="005B4ADF" w:rsidP="00565E1E">
      <w:pPr>
        <w:numPr>
          <w:ilvl w:val="0"/>
          <w:numId w:val="1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dodržovat zásady osobní hygieny</w:t>
      </w:r>
    </w:p>
    <w:p w14:paraId="3D848C02" w14:textId="77777777" w:rsidR="005B4ADF" w:rsidRPr="00D051A1" w:rsidRDefault="005B4ADF" w:rsidP="00565E1E">
      <w:pPr>
        <w:numPr>
          <w:ilvl w:val="0"/>
          <w:numId w:val="1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respektovat učitelky a ostatní zaměstnance školy</w:t>
      </w:r>
    </w:p>
    <w:p w14:paraId="20FC08B6" w14:textId="77777777" w:rsidR="005B4ADF" w:rsidRPr="00D051A1" w:rsidRDefault="005B4ADF" w:rsidP="00565E1E">
      <w:pPr>
        <w:numPr>
          <w:ilvl w:val="0"/>
          <w:numId w:val="1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šetrně zacházet s majetkem a vybavením mateřské školy (neničit hračky, učební pomůcky apod.)</w:t>
      </w:r>
    </w:p>
    <w:p w14:paraId="64CD069A" w14:textId="7247B300" w:rsidR="00C4668D" w:rsidRPr="00884387" w:rsidRDefault="005B4ADF" w:rsidP="00884387">
      <w:pPr>
        <w:numPr>
          <w:ilvl w:val="0"/>
          <w:numId w:val="1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dodržovat základní zásady slušného chování ve vztahu k ostatním dětem i zaměstnancům školy</w:t>
      </w:r>
    </w:p>
    <w:p w14:paraId="550F4122" w14:textId="77777777" w:rsidR="005B4ADF" w:rsidRPr="00D051A1" w:rsidRDefault="005B4ADF" w:rsidP="00EF0860">
      <w:pPr>
        <w:spacing w:before="100" w:after="100"/>
        <w:jc w:val="both"/>
        <w:rPr>
          <w:rFonts w:cstheme="minorHAnsi"/>
          <w:b/>
          <w:bCs/>
          <w:color w:val="000000"/>
          <w:sz w:val="24"/>
          <w:szCs w:val="24"/>
        </w:rPr>
      </w:pPr>
      <w:r w:rsidRPr="00D051A1">
        <w:rPr>
          <w:rFonts w:cstheme="minorHAnsi"/>
          <w:b/>
          <w:bCs/>
          <w:color w:val="000000"/>
          <w:sz w:val="24"/>
          <w:szCs w:val="24"/>
        </w:rPr>
        <w:lastRenderedPageBreak/>
        <w:t>III. Práva a povinnosti zákonných zástupců dítěte</w:t>
      </w:r>
    </w:p>
    <w:p w14:paraId="45429A34"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1.</w:t>
      </w:r>
      <w:r w:rsidRPr="00D051A1">
        <w:rPr>
          <w:rFonts w:cstheme="minorHAnsi"/>
          <w:b/>
          <w:bCs/>
          <w:color w:val="000000"/>
          <w:sz w:val="24"/>
          <w:szCs w:val="24"/>
        </w:rPr>
        <w:tab/>
        <w:t>Práva zákonných zástupců</w:t>
      </w:r>
    </w:p>
    <w:p w14:paraId="2722A977" w14:textId="77777777" w:rsidR="005B4ADF" w:rsidRPr="00D051A1" w:rsidRDefault="005B4ADF" w:rsidP="00565E1E">
      <w:pPr>
        <w:numPr>
          <w:ilvl w:val="0"/>
          <w:numId w:val="1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na diskrétnost a ochranu informací, týkajících se jejich osobního a rodinného života</w:t>
      </w:r>
    </w:p>
    <w:p w14:paraId="77CBF545" w14:textId="77777777" w:rsidR="005B4ADF" w:rsidRPr="00D051A1" w:rsidRDefault="005B4ADF" w:rsidP="00565E1E">
      <w:pPr>
        <w:numPr>
          <w:ilvl w:val="0"/>
          <w:numId w:val="1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na informace o průběhu a výstupech vzdělávání jeho dítěte, získání informací je možné s učitelkami při předávání dětí, s ředitelkou školy kdykoliv po předchozí domluvě, plánované předávání informací na schůzkách nebo na individuálních konzultacích</w:t>
      </w:r>
    </w:p>
    <w:p w14:paraId="668D5D5D" w14:textId="77777777" w:rsidR="005B4ADF" w:rsidRPr="00D051A1" w:rsidRDefault="005B4ADF" w:rsidP="00565E1E">
      <w:pPr>
        <w:numPr>
          <w:ilvl w:val="0"/>
          <w:numId w:val="1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na informace a poradenskou činnost týkající se vzdělávání a výchovy dětí</w:t>
      </w:r>
    </w:p>
    <w:p w14:paraId="58439805" w14:textId="77777777" w:rsidR="005B4ADF" w:rsidRPr="00D051A1" w:rsidRDefault="005B4ADF" w:rsidP="00565E1E">
      <w:pPr>
        <w:numPr>
          <w:ilvl w:val="0"/>
          <w:numId w:val="1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právo vyjadřovat se k podstatným záležitostem týkajících se vzdělávání svých dětí</w:t>
      </w:r>
    </w:p>
    <w:p w14:paraId="342BCC7D" w14:textId="77777777" w:rsidR="005B4ADF" w:rsidRPr="00D051A1" w:rsidRDefault="005B4ADF" w:rsidP="00565E1E">
      <w:pPr>
        <w:numPr>
          <w:ilvl w:val="0"/>
          <w:numId w:val="1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seznámit se se školním a třídním vzdělávacím programem</w:t>
      </w:r>
    </w:p>
    <w:p w14:paraId="0F5094A1" w14:textId="77777777" w:rsidR="005B4ADF" w:rsidRPr="00D051A1" w:rsidRDefault="005B4ADF" w:rsidP="00565E1E">
      <w:pPr>
        <w:numPr>
          <w:ilvl w:val="0"/>
          <w:numId w:val="1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přispívat svými nápady k obohacení programu školy, přivítáme všechny náměty ke spolupráci</w:t>
      </w:r>
    </w:p>
    <w:p w14:paraId="2162A754" w14:textId="387B8AD9" w:rsidR="005B4ADF" w:rsidRPr="00D051A1" w:rsidRDefault="005B4ADF" w:rsidP="00565E1E">
      <w:pPr>
        <w:numPr>
          <w:ilvl w:val="0"/>
          <w:numId w:val="1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projevit připomínky k pro</w:t>
      </w:r>
      <w:r w:rsidR="007503CA" w:rsidRPr="00D051A1">
        <w:rPr>
          <w:rFonts w:cstheme="minorHAnsi"/>
          <w:color w:val="000000"/>
          <w:sz w:val="24"/>
          <w:szCs w:val="24"/>
        </w:rPr>
        <w:t>vozu školy</w:t>
      </w:r>
    </w:p>
    <w:p w14:paraId="60B9F5E4" w14:textId="77777777" w:rsidR="005B4ADF" w:rsidRPr="00D051A1" w:rsidRDefault="005B4ADF" w:rsidP="00565E1E">
      <w:pPr>
        <w:numPr>
          <w:ilvl w:val="0"/>
          <w:numId w:val="1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mají právo vstupu do výchovně vzdělávacích činností, např. po dohodě s učitelkou se účastnit programu dne</w:t>
      </w:r>
    </w:p>
    <w:p w14:paraId="591B0464" w14:textId="77777777" w:rsidR="005B4ADF" w:rsidRPr="00D051A1" w:rsidRDefault="005B4ADF" w:rsidP="00565E1E">
      <w:pPr>
        <w:numPr>
          <w:ilvl w:val="0"/>
          <w:numId w:val="1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bezúplatné vzdělávání od počátku školního roku, který následuje po dni, kdy dítě dosáhne pátého roku věku (§123 odst. 1 školského zákona)</w:t>
      </w:r>
    </w:p>
    <w:p w14:paraId="7C8464FD" w14:textId="77777777" w:rsidR="005B4ADF" w:rsidRPr="00D051A1" w:rsidRDefault="005B4ADF" w:rsidP="00565E1E">
      <w:pPr>
        <w:spacing w:before="100" w:after="100"/>
        <w:ind w:left="1146"/>
        <w:jc w:val="both"/>
        <w:rPr>
          <w:rFonts w:cstheme="minorHAnsi"/>
          <w:b/>
          <w:bCs/>
          <w:color w:val="000000"/>
          <w:sz w:val="24"/>
          <w:szCs w:val="24"/>
        </w:rPr>
      </w:pPr>
      <w:r w:rsidRPr="00D051A1">
        <w:rPr>
          <w:rFonts w:cstheme="minorHAnsi"/>
          <w:color w:val="000000"/>
          <w:sz w:val="24"/>
          <w:szCs w:val="24"/>
        </w:rPr>
        <w:t> </w:t>
      </w:r>
    </w:p>
    <w:p w14:paraId="7E2336FE"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2.</w:t>
      </w:r>
      <w:r w:rsidRPr="00D051A1">
        <w:rPr>
          <w:rFonts w:cstheme="minorHAnsi"/>
          <w:b/>
          <w:bCs/>
          <w:color w:val="000000"/>
          <w:sz w:val="24"/>
          <w:szCs w:val="24"/>
        </w:rPr>
        <w:tab/>
        <w:t>Povinnosti zákonných zástupců</w:t>
      </w:r>
    </w:p>
    <w:p w14:paraId="28019C7F" w14:textId="77777777" w:rsidR="005B4ADF" w:rsidRPr="00D051A1" w:rsidRDefault="005B4ADF" w:rsidP="00565E1E">
      <w:pPr>
        <w:numPr>
          <w:ilvl w:val="0"/>
          <w:numId w:val="3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oznamovat škole údaje do školní matriky (evidence dětí, která obsahuje jméno a příjmení dítěte, rodné číslo, státní občanství, trvalý pobyt, místo narození, dále jméno a příjmení zákonných zástupců dítěte, trvalý pobyt a adresu pro doručování písemností, telefonní kontakt na zákonného zástupce dítěte)</w:t>
      </w:r>
    </w:p>
    <w:p w14:paraId="60DD6F1B" w14:textId="77777777" w:rsidR="005B4ADF" w:rsidRPr="00D051A1" w:rsidRDefault="005B4ADF" w:rsidP="00565E1E">
      <w:pPr>
        <w:numPr>
          <w:ilvl w:val="0"/>
          <w:numId w:val="3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oznamovat každou změnu údajů v průběhu celé docházky dítěte do mateřské školy týkající se dítěte či zákonného zástupce (změna adresy, příjmení, svěření dítěte do péče, telefonní kontakt)</w:t>
      </w:r>
    </w:p>
    <w:p w14:paraId="29FC36C7" w14:textId="7E050B17" w:rsidR="005B4ADF" w:rsidRPr="00D051A1" w:rsidRDefault="005B4ADF" w:rsidP="00565E1E">
      <w:pPr>
        <w:numPr>
          <w:ilvl w:val="0"/>
          <w:numId w:val="3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 xml:space="preserve">řídit se školním řádem a respektovat </w:t>
      </w:r>
      <w:r w:rsidR="007503CA" w:rsidRPr="00D051A1">
        <w:rPr>
          <w:rFonts w:cstheme="minorHAnsi"/>
          <w:color w:val="000000"/>
          <w:sz w:val="24"/>
          <w:szCs w:val="24"/>
        </w:rPr>
        <w:t xml:space="preserve">provozní řád školy a </w:t>
      </w:r>
      <w:r w:rsidRPr="00D051A1">
        <w:rPr>
          <w:rFonts w:cstheme="minorHAnsi"/>
          <w:color w:val="000000"/>
          <w:sz w:val="24"/>
          <w:szCs w:val="24"/>
        </w:rPr>
        <w:t>další vnitřní předpisy školy</w:t>
      </w:r>
    </w:p>
    <w:p w14:paraId="4BCE2D36" w14:textId="77777777" w:rsidR="005B4ADF" w:rsidRPr="00D051A1" w:rsidRDefault="005B4ADF" w:rsidP="00565E1E">
      <w:pPr>
        <w:numPr>
          <w:ilvl w:val="0"/>
          <w:numId w:val="3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zajistit, aby přihlášené dítě řádně docházelo do mateřské školy a bylo osobně předáno učitelce do třídy</w:t>
      </w:r>
    </w:p>
    <w:p w14:paraId="3FA93DF2" w14:textId="77777777" w:rsidR="005B4ADF" w:rsidRPr="00D051A1" w:rsidRDefault="005B4ADF" w:rsidP="00565E1E">
      <w:pPr>
        <w:numPr>
          <w:ilvl w:val="0"/>
          <w:numId w:val="3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přihlásit dítě k zápisu k povinnému předškolnímu vzdělávání</w:t>
      </w:r>
    </w:p>
    <w:p w14:paraId="5ABA31C6" w14:textId="77777777" w:rsidR="005B4ADF" w:rsidRPr="00D051A1" w:rsidRDefault="005B4ADF" w:rsidP="00565E1E">
      <w:pPr>
        <w:numPr>
          <w:ilvl w:val="0"/>
          <w:numId w:val="3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včas ve stanovených termínech úhrady platit úplatu za předškolní vzdělávání, úplatu za školní stravování a další dohodnuté platby (upraveno vnitřní směrnicí o stanovení úplaty za předškolní vzdělávání a vnitřním řádem upravujícím stravování pro mateřské školy)</w:t>
      </w:r>
    </w:p>
    <w:p w14:paraId="34144FFF" w14:textId="77777777" w:rsidR="005B4ADF" w:rsidRPr="00D051A1" w:rsidRDefault="005B4ADF" w:rsidP="00565E1E">
      <w:pPr>
        <w:numPr>
          <w:ilvl w:val="0"/>
          <w:numId w:val="3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řádně a včas omlouvat neúčast dítěte v mateřské škole podle školního řádu</w:t>
      </w:r>
    </w:p>
    <w:p w14:paraId="0A4DC607" w14:textId="575C7B93" w:rsidR="005B4ADF" w:rsidRPr="00D051A1" w:rsidRDefault="005B4ADF" w:rsidP="00565E1E">
      <w:pPr>
        <w:numPr>
          <w:ilvl w:val="0"/>
          <w:numId w:val="3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lastRenderedPageBreak/>
        <w:t xml:space="preserve">zákonní zástupci jsou povinni se na vyzvání </w:t>
      </w:r>
      <w:r w:rsidR="007503CA" w:rsidRPr="00D051A1">
        <w:rPr>
          <w:rFonts w:cstheme="minorHAnsi"/>
          <w:color w:val="000000"/>
          <w:sz w:val="24"/>
          <w:szCs w:val="24"/>
        </w:rPr>
        <w:t>ZŘ pro PV</w:t>
      </w:r>
      <w:r w:rsidRPr="00D051A1">
        <w:rPr>
          <w:rFonts w:cstheme="minorHAnsi"/>
          <w:color w:val="000000"/>
          <w:sz w:val="24"/>
          <w:szCs w:val="24"/>
        </w:rPr>
        <w:t xml:space="preserve"> zúčastnit projednání závažných otázek týkajících se vzdělávání či prospívání jejich dítěte (§ 22 odst. 3 písm. b) školského zákona)</w:t>
      </w:r>
    </w:p>
    <w:p w14:paraId="64B2AC98" w14:textId="28D3D1D6" w:rsidR="005B4ADF" w:rsidRPr="00D051A1" w:rsidRDefault="005B4ADF" w:rsidP="00565E1E">
      <w:pPr>
        <w:numPr>
          <w:ilvl w:val="0"/>
          <w:numId w:val="3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 xml:space="preserve">v případě, že je dítě vzděláváno podle plánu pedagogické podpory 1. stupně a po dobu 3. měsíců v takto stanovené lhůtě nedošlo ke zlepšení, bude zákonný zástupce dítěte vyzván ke spolupráci  a návštěvě školského poradenského zařízení. V případě, že opakovaně odmítne a nenavštíví ŠPZ, je toto považováno za jednání proti zájmu dítěte a </w:t>
      </w:r>
      <w:r w:rsidR="007503CA" w:rsidRPr="00D051A1">
        <w:rPr>
          <w:rFonts w:cstheme="minorHAnsi"/>
          <w:color w:val="000000"/>
          <w:sz w:val="24"/>
          <w:szCs w:val="24"/>
        </w:rPr>
        <w:t>ZŘ pro PV</w:t>
      </w:r>
      <w:r w:rsidRPr="00D051A1">
        <w:rPr>
          <w:rFonts w:cstheme="minorHAnsi"/>
          <w:color w:val="000000"/>
          <w:sz w:val="24"/>
          <w:szCs w:val="24"/>
        </w:rPr>
        <w:t xml:space="preserve"> je oprávněna požádat o součinnost orgány sociálně právní ochrany dítěte</w:t>
      </w:r>
    </w:p>
    <w:p w14:paraId="359429F2" w14:textId="77777777" w:rsidR="005B4ADF" w:rsidRPr="00D051A1" w:rsidRDefault="005B4ADF" w:rsidP="00565E1E">
      <w:pPr>
        <w:numPr>
          <w:ilvl w:val="0"/>
          <w:numId w:val="3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zajistit účast individuálně vzdělávaného dítěte u ověření úrovně osvojování očekávaných výstupů v termínech stanovených školním řádem</w:t>
      </w:r>
    </w:p>
    <w:p w14:paraId="31DF0CD4" w14:textId="6125CA0B" w:rsidR="00BD3E28"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w:t>
      </w:r>
    </w:p>
    <w:p w14:paraId="70B8D3DF" w14:textId="77777777" w:rsidR="005B4ADF" w:rsidRPr="00D051A1" w:rsidRDefault="005B4ADF" w:rsidP="00565E1E">
      <w:pPr>
        <w:jc w:val="both"/>
        <w:rPr>
          <w:rFonts w:cstheme="minorHAnsi"/>
          <w:sz w:val="24"/>
          <w:szCs w:val="24"/>
        </w:rPr>
      </w:pPr>
      <w:r w:rsidRPr="00D051A1">
        <w:rPr>
          <w:rFonts w:cstheme="minorHAnsi"/>
          <w:b/>
          <w:sz w:val="24"/>
          <w:szCs w:val="24"/>
        </w:rPr>
        <w:t>Stanovení podmínek pro úhradu úplaty za předškolní vzdělávání a stravného v mateřské škole</w:t>
      </w:r>
    </w:p>
    <w:p w14:paraId="7DA50938" w14:textId="77777777" w:rsidR="005B4ADF" w:rsidRPr="00D051A1" w:rsidRDefault="005B4ADF" w:rsidP="00565E1E">
      <w:pPr>
        <w:jc w:val="both"/>
        <w:rPr>
          <w:rFonts w:cstheme="minorHAnsi"/>
          <w:sz w:val="24"/>
          <w:szCs w:val="24"/>
        </w:rPr>
      </w:pPr>
    </w:p>
    <w:p w14:paraId="3F5FA93F" w14:textId="77777777" w:rsidR="005B4ADF" w:rsidRPr="00D051A1" w:rsidRDefault="005B4ADF" w:rsidP="00565E1E">
      <w:pPr>
        <w:jc w:val="both"/>
        <w:rPr>
          <w:rFonts w:cstheme="minorHAnsi"/>
          <w:sz w:val="24"/>
          <w:szCs w:val="24"/>
        </w:rPr>
      </w:pPr>
      <w:r w:rsidRPr="00D051A1">
        <w:rPr>
          <w:rFonts w:cstheme="minorHAnsi"/>
          <w:sz w:val="24"/>
          <w:szCs w:val="24"/>
        </w:rPr>
        <w:t>1. Úhrada úplaty za vzdělávání</w:t>
      </w:r>
    </w:p>
    <w:p w14:paraId="3A7A401B" w14:textId="77777777" w:rsidR="005B4ADF" w:rsidRPr="00D051A1" w:rsidRDefault="005B4ADF" w:rsidP="00565E1E">
      <w:pPr>
        <w:jc w:val="both"/>
        <w:rPr>
          <w:rFonts w:cstheme="minorHAnsi"/>
          <w:sz w:val="24"/>
          <w:szCs w:val="24"/>
        </w:rPr>
      </w:pPr>
      <w:r w:rsidRPr="00D051A1">
        <w:rPr>
          <w:rFonts w:cstheme="minorHAnsi"/>
          <w:sz w:val="24"/>
          <w:szCs w:val="24"/>
        </w:rPr>
        <w:t>Zákonní zástupci dodržují při úhradě úplaty za předškolní vzdělávání podmínky stanovené ve směrnici o úplatě v MŠ</w:t>
      </w:r>
    </w:p>
    <w:p w14:paraId="7EFA1469" w14:textId="77777777" w:rsidR="005B4ADF" w:rsidRPr="00D051A1" w:rsidRDefault="005B4ADF" w:rsidP="00565E1E">
      <w:pPr>
        <w:jc w:val="both"/>
        <w:rPr>
          <w:rFonts w:cstheme="minorHAnsi"/>
          <w:sz w:val="24"/>
          <w:szCs w:val="24"/>
        </w:rPr>
      </w:pPr>
      <w:r w:rsidRPr="00D051A1">
        <w:rPr>
          <w:rFonts w:cstheme="minorHAnsi"/>
          <w:sz w:val="24"/>
          <w:szCs w:val="24"/>
        </w:rPr>
        <w:t>Úplata za předškolní vzdělávání je možná pouze bezhotovostně. Vybírání školného se provádí podle předem připraveného kalendáře a je dopředu oznámeno rodičům v </w:t>
      </w:r>
      <w:proofErr w:type="spellStart"/>
      <w:r w:rsidRPr="00D051A1">
        <w:rPr>
          <w:rFonts w:cstheme="minorHAnsi"/>
          <w:sz w:val="24"/>
          <w:szCs w:val="24"/>
        </w:rPr>
        <w:t>infotabuli</w:t>
      </w:r>
      <w:proofErr w:type="spellEnd"/>
      <w:r w:rsidRPr="00D051A1">
        <w:rPr>
          <w:rFonts w:cstheme="minorHAnsi"/>
          <w:sz w:val="24"/>
          <w:szCs w:val="24"/>
        </w:rPr>
        <w:t xml:space="preserve"> v mateřské škole a na webových stránkách MŠ. </w:t>
      </w:r>
    </w:p>
    <w:p w14:paraId="5AEE00B8" w14:textId="77777777" w:rsidR="005B4ADF" w:rsidRPr="00D051A1" w:rsidRDefault="005B4ADF" w:rsidP="00565E1E">
      <w:pPr>
        <w:jc w:val="both"/>
        <w:rPr>
          <w:rFonts w:cstheme="minorHAnsi"/>
          <w:sz w:val="24"/>
          <w:szCs w:val="24"/>
        </w:rPr>
      </w:pPr>
    </w:p>
    <w:p w14:paraId="779E875B" w14:textId="450D49CD" w:rsidR="005B4ADF" w:rsidRPr="00D051A1" w:rsidRDefault="005B4ADF" w:rsidP="00565E1E">
      <w:pPr>
        <w:jc w:val="both"/>
        <w:rPr>
          <w:rFonts w:cstheme="minorHAnsi"/>
          <w:sz w:val="24"/>
          <w:szCs w:val="24"/>
        </w:rPr>
      </w:pPr>
      <w:r w:rsidRPr="00D051A1">
        <w:rPr>
          <w:rFonts w:cstheme="minorHAnsi"/>
          <w:sz w:val="24"/>
          <w:szCs w:val="24"/>
        </w:rPr>
        <w:t xml:space="preserve">Výše školného na 1 dítě a 1 měsíc je </w:t>
      </w:r>
      <w:r w:rsidR="00BD3E28" w:rsidRPr="00D051A1">
        <w:rPr>
          <w:rFonts w:cstheme="minorHAnsi"/>
          <w:sz w:val="24"/>
          <w:szCs w:val="24"/>
        </w:rPr>
        <w:t>5</w:t>
      </w:r>
      <w:r w:rsidRPr="00D051A1">
        <w:rPr>
          <w:rFonts w:cstheme="minorHAnsi"/>
          <w:sz w:val="24"/>
          <w:szCs w:val="24"/>
        </w:rPr>
        <w:t xml:space="preserve">00,-Kč. Děti v posledním školním ročníku - předškoláci a děti s OŠD školné neplatí. Při docházce sourozenců hradí 1. dítě </w:t>
      </w:r>
      <w:r w:rsidR="00BD3E28" w:rsidRPr="00D051A1">
        <w:rPr>
          <w:rFonts w:cstheme="minorHAnsi"/>
          <w:sz w:val="24"/>
          <w:szCs w:val="24"/>
        </w:rPr>
        <w:t>5</w:t>
      </w:r>
      <w:r w:rsidRPr="00D051A1">
        <w:rPr>
          <w:rFonts w:cstheme="minorHAnsi"/>
          <w:sz w:val="24"/>
          <w:szCs w:val="24"/>
        </w:rPr>
        <w:t xml:space="preserve">00,-Kč, 2. dítě </w:t>
      </w:r>
      <w:r w:rsidR="00BD3E28" w:rsidRPr="00D051A1">
        <w:rPr>
          <w:rFonts w:cstheme="minorHAnsi"/>
          <w:sz w:val="24"/>
          <w:szCs w:val="24"/>
        </w:rPr>
        <w:t>4</w:t>
      </w:r>
      <w:r w:rsidRPr="00D051A1">
        <w:rPr>
          <w:rFonts w:cstheme="minorHAnsi"/>
          <w:sz w:val="24"/>
          <w:szCs w:val="24"/>
        </w:rPr>
        <w:t xml:space="preserve">00,-Kč. V případě, že se první dítě vzdělává v posledním ročníku předškolního vzdělávání nebo je s OŠD, činí příspěvek na druhé dítě </w:t>
      </w:r>
      <w:r w:rsidR="00BD3E28" w:rsidRPr="00D051A1">
        <w:rPr>
          <w:rFonts w:cstheme="minorHAnsi"/>
          <w:sz w:val="24"/>
          <w:szCs w:val="24"/>
        </w:rPr>
        <w:t>5</w:t>
      </w:r>
      <w:r w:rsidRPr="00D051A1">
        <w:rPr>
          <w:rFonts w:cstheme="minorHAnsi"/>
          <w:sz w:val="24"/>
          <w:szCs w:val="24"/>
        </w:rPr>
        <w:t xml:space="preserve">00,-Kč. </w:t>
      </w:r>
    </w:p>
    <w:p w14:paraId="17BB9935" w14:textId="77777777" w:rsidR="005B4ADF" w:rsidRPr="00D051A1" w:rsidRDefault="005B4ADF" w:rsidP="00565E1E">
      <w:pPr>
        <w:jc w:val="both"/>
        <w:rPr>
          <w:rFonts w:cstheme="minorHAnsi"/>
          <w:sz w:val="24"/>
          <w:szCs w:val="24"/>
        </w:rPr>
      </w:pPr>
    </w:p>
    <w:p w14:paraId="12F15681" w14:textId="77777777" w:rsidR="005B4ADF" w:rsidRPr="00D051A1" w:rsidRDefault="005B4ADF" w:rsidP="00565E1E">
      <w:pPr>
        <w:jc w:val="both"/>
        <w:rPr>
          <w:rFonts w:cstheme="minorHAnsi"/>
          <w:b/>
          <w:sz w:val="24"/>
          <w:szCs w:val="24"/>
        </w:rPr>
      </w:pPr>
      <w:r w:rsidRPr="00D051A1">
        <w:rPr>
          <w:rFonts w:cstheme="minorHAnsi"/>
          <w:sz w:val="24"/>
          <w:szCs w:val="24"/>
        </w:rPr>
        <w:t xml:space="preserve">Za dobu nepřítomnosti dítěte v MŠ se příspěvek nevrací, pouze v případě, je-li dítě </w:t>
      </w:r>
      <w:r w:rsidRPr="00D051A1">
        <w:rPr>
          <w:rFonts w:cstheme="minorHAnsi"/>
          <w:b/>
          <w:sz w:val="24"/>
          <w:szCs w:val="24"/>
          <w:u w:val="single"/>
        </w:rPr>
        <w:t xml:space="preserve">řádně omluveno dopředu </w:t>
      </w:r>
      <w:r w:rsidRPr="00D051A1">
        <w:rPr>
          <w:rFonts w:cstheme="minorHAnsi"/>
          <w:sz w:val="24"/>
          <w:szCs w:val="24"/>
        </w:rPr>
        <w:t>u ŘŠ ze závažných zdravotních důvodů delších než 1 měsíc.</w:t>
      </w:r>
    </w:p>
    <w:p w14:paraId="4F905AF2" w14:textId="77777777" w:rsidR="005B4ADF" w:rsidRPr="00D051A1" w:rsidRDefault="005B4ADF" w:rsidP="00565E1E">
      <w:pPr>
        <w:jc w:val="both"/>
        <w:rPr>
          <w:rFonts w:cstheme="minorHAnsi"/>
          <w:b/>
          <w:sz w:val="24"/>
          <w:szCs w:val="24"/>
        </w:rPr>
      </w:pPr>
    </w:p>
    <w:p w14:paraId="6FFDC5B6" w14:textId="77777777" w:rsidR="005B4ADF" w:rsidRPr="00D051A1" w:rsidRDefault="005B4ADF" w:rsidP="00565E1E">
      <w:pPr>
        <w:jc w:val="both"/>
        <w:rPr>
          <w:rFonts w:cstheme="minorHAnsi"/>
          <w:sz w:val="24"/>
          <w:szCs w:val="24"/>
        </w:rPr>
      </w:pPr>
      <w:r w:rsidRPr="00D051A1">
        <w:rPr>
          <w:rFonts w:cstheme="minorHAnsi"/>
          <w:sz w:val="24"/>
          <w:szCs w:val="24"/>
        </w:rPr>
        <w:t>Školné musí být hrazeno u všech dětí, které obdržely rozhodnutí o zařazení do MŠ. Školné se platí 10 měsíců. V době hlavních prázdnin platí všechny děti, které rodiče závazně přihlásí na měsíc červenec, srpen.</w:t>
      </w:r>
    </w:p>
    <w:p w14:paraId="7596C21D" w14:textId="77777777" w:rsidR="005B4ADF" w:rsidRPr="00D051A1" w:rsidRDefault="005B4ADF" w:rsidP="00565E1E">
      <w:pPr>
        <w:jc w:val="both"/>
        <w:rPr>
          <w:rFonts w:cstheme="minorHAnsi"/>
          <w:sz w:val="24"/>
          <w:szCs w:val="24"/>
        </w:rPr>
      </w:pPr>
      <w:r w:rsidRPr="00D051A1">
        <w:rPr>
          <w:rFonts w:cstheme="minorHAnsi"/>
          <w:sz w:val="24"/>
          <w:szCs w:val="24"/>
        </w:rPr>
        <w:lastRenderedPageBreak/>
        <w:t>Pokud rodiče neuhradí platbu za předškolní vzdělávání ve stanoveném termínu, bude jim vyměřeno penále.</w:t>
      </w:r>
    </w:p>
    <w:p w14:paraId="33A1BB10" w14:textId="77777777" w:rsidR="005B4ADF" w:rsidRPr="00D051A1" w:rsidRDefault="005B4ADF" w:rsidP="00565E1E">
      <w:pPr>
        <w:jc w:val="both"/>
        <w:rPr>
          <w:rFonts w:cstheme="minorHAnsi"/>
          <w:sz w:val="24"/>
          <w:szCs w:val="24"/>
        </w:rPr>
      </w:pPr>
      <w:r w:rsidRPr="00D051A1">
        <w:rPr>
          <w:rFonts w:cstheme="minorHAnsi"/>
          <w:sz w:val="24"/>
          <w:szCs w:val="24"/>
        </w:rPr>
        <w:t>O osvobození od úplaty rozhoduje ŘŠ na základě doložené písemné žádosti zákonného zástupce dítěte.</w:t>
      </w:r>
    </w:p>
    <w:p w14:paraId="6DEF351D" w14:textId="77777777" w:rsidR="00BD3E28" w:rsidRPr="00D051A1" w:rsidRDefault="00BD3E28" w:rsidP="00565E1E">
      <w:pPr>
        <w:jc w:val="both"/>
        <w:rPr>
          <w:rFonts w:cstheme="minorHAnsi"/>
          <w:sz w:val="24"/>
          <w:szCs w:val="24"/>
        </w:rPr>
      </w:pPr>
    </w:p>
    <w:p w14:paraId="2593B6B1" w14:textId="77777777" w:rsidR="005B4ADF" w:rsidRPr="00D051A1" w:rsidRDefault="005B4ADF" w:rsidP="00565E1E">
      <w:pPr>
        <w:jc w:val="both"/>
        <w:rPr>
          <w:rFonts w:cstheme="minorHAnsi"/>
          <w:sz w:val="24"/>
          <w:szCs w:val="24"/>
        </w:rPr>
      </w:pPr>
      <w:r w:rsidRPr="00D051A1">
        <w:rPr>
          <w:rFonts w:cstheme="minorHAnsi"/>
          <w:sz w:val="24"/>
          <w:szCs w:val="24"/>
        </w:rPr>
        <w:t xml:space="preserve">2. Úhrada stravného </w:t>
      </w:r>
    </w:p>
    <w:p w14:paraId="261DDD9A" w14:textId="77777777" w:rsidR="005B4ADF" w:rsidRPr="00D051A1" w:rsidRDefault="005B4ADF" w:rsidP="00565E1E">
      <w:pPr>
        <w:jc w:val="both"/>
        <w:rPr>
          <w:rFonts w:cstheme="minorHAnsi"/>
          <w:sz w:val="24"/>
          <w:szCs w:val="24"/>
        </w:rPr>
      </w:pPr>
      <w:r w:rsidRPr="00D051A1">
        <w:rPr>
          <w:rFonts w:cstheme="minorHAnsi"/>
          <w:sz w:val="24"/>
          <w:szCs w:val="24"/>
        </w:rPr>
        <w:t>Zákonní zástupci dodržují při úhradě stravného podmínky stanovené ve směrnici o úhradě stravného.</w:t>
      </w:r>
    </w:p>
    <w:p w14:paraId="62CB1AE9" w14:textId="77777777" w:rsidR="005B4ADF" w:rsidRPr="00D051A1" w:rsidRDefault="005B4ADF" w:rsidP="00565E1E">
      <w:pPr>
        <w:jc w:val="both"/>
        <w:rPr>
          <w:rFonts w:cstheme="minorHAnsi"/>
          <w:sz w:val="24"/>
          <w:szCs w:val="24"/>
        </w:rPr>
      </w:pPr>
      <w:r w:rsidRPr="00D051A1">
        <w:rPr>
          <w:rFonts w:cstheme="minorHAnsi"/>
          <w:sz w:val="24"/>
          <w:szCs w:val="24"/>
        </w:rPr>
        <w:t xml:space="preserve">Stravné platí rodiče bezhotovostně, školní stravování zajišťuje ZŠ a MŠ Tovačov. </w:t>
      </w:r>
    </w:p>
    <w:p w14:paraId="24D43ECD" w14:textId="77777777" w:rsidR="005B4ADF" w:rsidRPr="00D051A1" w:rsidRDefault="005B4ADF" w:rsidP="00565E1E">
      <w:pPr>
        <w:jc w:val="both"/>
        <w:rPr>
          <w:rFonts w:cstheme="minorHAnsi"/>
          <w:color w:val="010101"/>
          <w:sz w:val="24"/>
          <w:szCs w:val="24"/>
        </w:rPr>
      </w:pPr>
      <w:r w:rsidRPr="00D051A1">
        <w:rPr>
          <w:rFonts w:cstheme="minorHAnsi"/>
          <w:sz w:val="24"/>
          <w:szCs w:val="24"/>
        </w:rPr>
        <w:t>Vedoucí školního stravování je paní Vladimíra</w:t>
      </w:r>
      <w:r w:rsidRPr="00D051A1">
        <w:rPr>
          <w:rFonts w:cstheme="minorHAnsi"/>
          <w:color w:val="FF0000"/>
          <w:sz w:val="24"/>
          <w:szCs w:val="24"/>
        </w:rPr>
        <w:t xml:space="preserve"> </w:t>
      </w:r>
      <w:proofErr w:type="spellStart"/>
      <w:r w:rsidRPr="00D051A1">
        <w:rPr>
          <w:rFonts w:cstheme="minorHAnsi"/>
          <w:color w:val="000000"/>
          <w:sz w:val="24"/>
          <w:szCs w:val="24"/>
        </w:rPr>
        <w:t>Neubergerová</w:t>
      </w:r>
      <w:proofErr w:type="spellEnd"/>
      <w:r w:rsidRPr="00D051A1">
        <w:rPr>
          <w:rFonts w:cstheme="minorHAnsi"/>
          <w:color w:val="000000"/>
          <w:sz w:val="24"/>
          <w:szCs w:val="24"/>
        </w:rPr>
        <w:t>, t</w:t>
      </w:r>
      <w:r w:rsidRPr="00D051A1">
        <w:rPr>
          <w:rFonts w:cstheme="minorHAnsi"/>
          <w:color w:val="010101"/>
          <w:sz w:val="24"/>
          <w:szCs w:val="24"/>
        </w:rPr>
        <w:t xml:space="preserve">elefon: 581 731 305, </w:t>
      </w:r>
    </w:p>
    <w:p w14:paraId="7D7A165C" w14:textId="77777777" w:rsidR="005B4ADF" w:rsidRPr="00D051A1" w:rsidRDefault="005B4ADF" w:rsidP="00565E1E">
      <w:pPr>
        <w:jc w:val="both"/>
        <w:rPr>
          <w:rFonts w:cstheme="minorHAnsi"/>
          <w:color w:val="010101"/>
          <w:sz w:val="24"/>
          <w:szCs w:val="24"/>
        </w:rPr>
      </w:pPr>
      <w:r w:rsidRPr="00D051A1">
        <w:rPr>
          <w:rFonts w:cstheme="minorHAnsi"/>
          <w:color w:val="010101"/>
          <w:sz w:val="24"/>
          <w:szCs w:val="24"/>
        </w:rPr>
        <w:t>e-mail: </w:t>
      </w:r>
      <w:hyperlink r:id="rId8" w:history="1">
        <w:r w:rsidRPr="00D051A1">
          <w:rPr>
            <w:rStyle w:val="Hypertextovodkaz"/>
            <w:rFonts w:cstheme="minorHAnsi"/>
            <w:color w:val="093B6A"/>
            <w:sz w:val="24"/>
            <w:szCs w:val="24"/>
          </w:rPr>
          <w:t>jidelna@zstovacov.cz</w:t>
        </w:r>
      </w:hyperlink>
    </w:p>
    <w:p w14:paraId="4FB8CA19" w14:textId="77777777" w:rsidR="005B4ADF" w:rsidRPr="00D051A1" w:rsidRDefault="005B4ADF" w:rsidP="00565E1E">
      <w:pPr>
        <w:jc w:val="both"/>
        <w:rPr>
          <w:rFonts w:cstheme="minorHAnsi"/>
          <w:sz w:val="24"/>
          <w:szCs w:val="24"/>
          <w:u w:val="single"/>
        </w:rPr>
      </w:pPr>
    </w:p>
    <w:p w14:paraId="7F2DF287" w14:textId="4E665E69" w:rsidR="005B4ADF" w:rsidRPr="00D051A1" w:rsidRDefault="005B4ADF" w:rsidP="00565E1E">
      <w:pPr>
        <w:jc w:val="both"/>
        <w:rPr>
          <w:rFonts w:cstheme="minorHAnsi"/>
          <w:sz w:val="24"/>
          <w:szCs w:val="24"/>
        </w:rPr>
      </w:pPr>
      <w:r w:rsidRPr="00D051A1">
        <w:rPr>
          <w:rFonts w:cstheme="minorHAnsi"/>
          <w:sz w:val="24"/>
          <w:szCs w:val="24"/>
        </w:rPr>
        <w:t xml:space="preserve">Výše stravného na 1 dítě ve věku 3 – 6 let je </w:t>
      </w:r>
      <w:r w:rsidR="00BD3E28" w:rsidRPr="00D051A1">
        <w:rPr>
          <w:rFonts w:cstheme="minorHAnsi"/>
          <w:sz w:val="24"/>
          <w:szCs w:val="24"/>
        </w:rPr>
        <w:t>55</w:t>
      </w:r>
      <w:r w:rsidRPr="00D051A1">
        <w:rPr>
          <w:rFonts w:cstheme="minorHAnsi"/>
          <w:sz w:val="24"/>
          <w:szCs w:val="24"/>
        </w:rPr>
        <w:t>,-Kč (2 svačiny a oběd).</w:t>
      </w:r>
    </w:p>
    <w:p w14:paraId="20BE0FE5" w14:textId="3BDA2D1B" w:rsidR="005B4ADF" w:rsidRPr="00D051A1" w:rsidRDefault="005B4ADF" w:rsidP="00565E1E">
      <w:pPr>
        <w:jc w:val="both"/>
        <w:rPr>
          <w:rFonts w:cstheme="minorHAnsi"/>
          <w:sz w:val="24"/>
          <w:szCs w:val="24"/>
        </w:rPr>
      </w:pPr>
      <w:r w:rsidRPr="00D051A1">
        <w:rPr>
          <w:rFonts w:cstheme="minorHAnsi"/>
          <w:sz w:val="24"/>
          <w:szCs w:val="24"/>
        </w:rPr>
        <w:t xml:space="preserve">Výše stravného na 1 dítě od věku 7 let a OŠD je </w:t>
      </w:r>
      <w:r w:rsidR="00BD3E28" w:rsidRPr="00D051A1">
        <w:rPr>
          <w:rFonts w:cstheme="minorHAnsi"/>
          <w:sz w:val="24"/>
          <w:szCs w:val="24"/>
        </w:rPr>
        <w:t>60</w:t>
      </w:r>
      <w:r w:rsidRPr="00D051A1">
        <w:rPr>
          <w:rFonts w:cstheme="minorHAnsi"/>
          <w:sz w:val="24"/>
          <w:szCs w:val="24"/>
        </w:rPr>
        <w:t>,-Kč (2 svačiny a oběd).</w:t>
      </w:r>
    </w:p>
    <w:p w14:paraId="36747891" w14:textId="77777777" w:rsidR="005B4ADF" w:rsidRPr="00D051A1" w:rsidRDefault="005B4ADF" w:rsidP="00565E1E">
      <w:pPr>
        <w:jc w:val="both"/>
        <w:rPr>
          <w:rFonts w:cstheme="minorHAnsi"/>
          <w:sz w:val="24"/>
          <w:szCs w:val="24"/>
        </w:rPr>
      </w:pPr>
      <w:r w:rsidRPr="00D051A1">
        <w:rPr>
          <w:rFonts w:cstheme="minorHAnsi"/>
          <w:sz w:val="24"/>
          <w:szCs w:val="24"/>
        </w:rPr>
        <w:t>Děti celodenní odebírají svačinu, oběd, svačinu.</w:t>
      </w:r>
    </w:p>
    <w:p w14:paraId="2D422B3E" w14:textId="77777777" w:rsidR="005B4ADF" w:rsidRPr="00D051A1" w:rsidRDefault="005B4ADF" w:rsidP="00565E1E">
      <w:pPr>
        <w:jc w:val="both"/>
        <w:rPr>
          <w:rFonts w:cstheme="minorHAnsi"/>
          <w:sz w:val="24"/>
          <w:szCs w:val="24"/>
        </w:rPr>
      </w:pPr>
    </w:p>
    <w:p w14:paraId="5E81B7D2" w14:textId="77777777" w:rsidR="00EF0860" w:rsidRPr="00D051A1" w:rsidRDefault="005B4ADF" w:rsidP="00565E1E">
      <w:pPr>
        <w:pStyle w:val="Normlnweb"/>
        <w:jc w:val="both"/>
        <w:rPr>
          <w:rStyle w:val="sub"/>
          <w:rFonts w:asciiTheme="minorHAnsi" w:hAnsiTheme="minorHAnsi" w:cstheme="minorHAnsi"/>
          <w:b/>
          <w:bCs/>
        </w:rPr>
      </w:pPr>
      <w:r w:rsidRPr="00D051A1">
        <w:rPr>
          <w:rStyle w:val="sub"/>
          <w:rFonts w:asciiTheme="minorHAnsi" w:hAnsiTheme="minorHAnsi" w:cstheme="minorHAnsi"/>
          <w:b/>
          <w:bCs/>
        </w:rPr>
        <w:t>Přihlašování a odhlašování obědů</w:t>
      </w:r>
      <w:r w:rsidR="00EF0860" w:rsidRPr="00D051A1">
        <w:rPr>
          <w:rStyle w:val="sub"/>
          <w:rFonts w:asciiTheme="minorHAnsi" w:hAnsiTheme="minorHAnsi" w:cstheme="minorHAnsi"/>
          <w:b/>
          <w:bCs/>
        </w:rPr>
        <w:t>.</w:t>
      </w:r>
    </w:p>
    <w:p w14:paraId="3175EC60" w14:textId="77777777" w:rsidR="005B4ADF" w:rsidRPr="00D051A1" w:rsidRDefault="005B4ADF" w:rsidP="00565E1E">
      <w:pPr>
        <w:pStyle w:val="Normlnweb"/>
        <w:jc w:val="both"/>
        <w:rPr>
          <w:rFonts w:asciiTheme="minorHAnsi" w:hAnsiTheme="minorHAnsi" w:cstheme="minorHAnsi"/>
          <w:b/>
          <w:bCs/>
        </w:rPr>
      </w:pPr>
      <w:r w:rsidRPr="00D051A1">
        <w:rPr>
          <w:rStyle w:val="Siln"/>
          <w:rFonts w:asciiTheme="minorHAnsi" w:hAnsiTheme="minorHAnsi" w:cstheme="minorHAnsi"/>
          <w:b w:val="0"/>
          <w:bCs w:val="0"/>
        </w:rPr>
        <w:t xml:space="preserve">Přihlašování a odhlašování stravy provádějte prostřednictvím stránek </w:t>
      </w:r>
      <w:hyperlink r:id="rId9" w:tgtFrame="_new" w:history="1">
        <w:r w:rsidRPr="00D051A1">
          <w:rPr>
            <w:rStyle w:val="Hypertextovodkaz"/>
            <w:rFonts w:asciiTheme="minorHAnsi" w:hAnsiTheme="minorHAnsi" w:cstheme="minorHAnsi"/>
            <w:b/>
            <w:bCs/>
          </w:rPr>
          <w:t>www.strava.cz</w:t>
        </w:r>
      </w:hyperlink>
      <w:r w:rsidRPr="00D051A1">
        <w:rPr>
          <w:rStyle w:val="Siln"/>
          <w:rFonts w:asciiTheme="minorHAnsi" w:hAnsiTheme="minorHAnsi" w:cstheme="minorHAnsi"/>
          <w:b w:val="0"/>
          <w:bCs w:val="0"/>
        </w:rPr>
        <w:t xml:space="preserve"> </w:t>
      </w:r>
      <w:r w:rsidRPr="00D051A1">
        <w:rPr>
          <w:rStyle w:val="Siln"/>
          <w:rFonts w:asciiTheme="minorHAnsi" w:hAnsiTheme="minorHAnsi" w:cstheme="minorHAnsi"/>
        </w:rPr>
        <w:t xml:space="preserve">do 12:00 hodin předešlého dne. </w:t>
      </w:r>
      <w:r w:rsidRPr="00D051A1">
        <w:rPr>
          <w:rStyle w:val="Siln"/>
          <w:rFonts w:asciiTheme="minorHAnsi" w:hAnsiTheme="minorHAnsi" w:cstheme="minorHAnsi"/>
          <w:b w:val="0"/>
          <w:bCs w:val="0"/>
        </w:rPr>
        <w:t>Jiný způsob není možný.</w:t>
      </w:r>
    </w:p>
    <w:p w14:paraId="13F9E6BC" w14:textId="77777777" w:rsidR="005B4ADF" w:rsidRPr="00D051A1" w:rsidRDefault="005B4ADF" w:rsidP="00565E1E">
      <w:pPr>
        <w:jc w:val="both"/>
        <w:rPr>
          <w:rFonts w:cstheme="minorHAnsi"/>
          <w:sz w:val="24"/>
          <w:szCs w:val="24"/>
          <w:u w:val="single"/>
        </w:rPr>
      </w:pPr>
    </w:p>
    <w:p w14:paraId="75157530" w14:textId="3C54E618" w:rsidR="005B4ADF" w:rsidRPr="00D051A1" w:rsidRDefault="005B4ADF" w:rsidP="00565E1E">
      <w:pPr>
        <w:jc w:val="both"/>
        <w:rPr>
          <w:rFonts w:cstheme="minorHAnsi"/>
          <w:sz w:val="24"/>
          <w:szCs w:val="24"/>
        </w:rPr>
      </w:pPr>
      <w:r w:rsidRPr="00D051A1">
        <w:rPr>
          <w:rFonts w:cstheme="minorHAnsi"/>
          <w:sz w:val="24"/>
          <w:szCs w:val="24"/>
        </w:rPr>
        <w:t xml:space="preserve">Neodhlášený oběd (v případě náhlého onemocnění) si mohou rodiče vyzvednout a odnést </w:t>
      </w:r>
      <w:r w:rsidRPr="00D051A1">
        <w:rPr>
          <w:rFonts w:cstheme="minorHAnsi"/>
          <w:b/>
          <w:sz w:val="24"/>
          <w:szCs w:val="24"/>
          <w:u w:val="single"/>
        </w:rPr>
        <w:t>ve vlastních nádobách v době vydávání obědů od 12:00 do 12:30 hodin (platí pouze v prvn</w:t>
      </w:r>
      <w:r w:rsidR="00097D3C" w:rsidRPr="00D051A1">
        <w:rPr>
          <w:rFonts w:cstheme="minorHAnsi"/>
          <w:b/>
          <w:sz w:val="24"/>
          <w:szCs w:val="24"/>
          <w:u w:val="single"/>
        </w:rPr>
        <w:t>í den nepřítomnosti) pouze v MŠ!</w:t>
      </w:r>
    </w:p>
    <w:p w14:paraId="6DF18BD2" w14:textId="43AAF4EB" w:rsidR="006334E1" w:rsidRPr="00D051A1" w:rsidRDefault="006334E1" w:rsidP="00565E1E">
      <w:pPr>
        <w:jc w:val="both"/>
        <w:rPr>
          <w:rFonts w:cstheme="minorHAnsi"/>
          <w:sz w:val="24"/>
          <w:szCs w:val="24"/>
        </w:rPr>
      </w:pPr>
    </w:p>
    <w:p w14:paraId="6612F469" w14:textId="77777777" w:rsidR="005B4ADF" w:rsidRPr="00D051A1" w:rsidRDefault="005B4ADF" w:rsidP="00EF0860">
      <w:pPr>
        <w:spacing w:before="100" w:after="100"/>
        <w:jc w:val="both"/>
        <w:rPr>
          <w:rFonts w:cstheme="minorHAnsi"/>
          <w:color w:val="000000"/>
          <w:sz w:val="24"/>
          <w:szCs w:val="24"/>
        </w:rPr>
      </w:pPr>
      <w:r w:rsidRPr="00D051A1">
        <w:rPr>
          <w:rFonts w:cstheme="minorHAnsi"/>
          <w:b/>
          <w:bCs/>
          <w:color w:val="000000"/>
          <w:sz w:val="24"/>
          <w:szCs w:val="24"/>
        </w:rPr>
        <w:t>IV. Pravidla vzájemných vztahů zákonných zástupců se zaměstnanci školy</w:t>
      </w:r>
    </w:p>
    <w:p w14:paraId="00374AC6" w14:textId="77777777"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vzájemný respekt, úcta a tolerance</w:t>
      </w:r>
    </w:p>
    <w:p w14:paraId="643C2D3F" w14:textId="77777777"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dodržování zásad slušnosti, společenských norem a pravidel</w:t>
      </w:r>
    </w:p>
    <w:p w14:paraId="73A0C73E" w14:textId="2C8ADABC"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 xml:space="preserve">o zařazení dětí do tříd rozhoduje </w:t>
      </w:r>
      <w:r w:rsidR="00775164" w:rsidRPr="00D051A1">
        <w:rPr>
          <w:rFonts w:cstheme="minorHAnsi"/>
          <w:color w:val="000000"/>
          <w:sz w:val="24"/>
          <w:szCs w:val="24"/>
        </w:rPr>
        <w:t>ZŘ pro PV</w:t>
      </w:r>
      <w:r w:rsidRPr="00D051A1">
        <w:rPr>
          <w:rFonts w:cstheme="minorHAnsi"/>
          <w:color w:val="000000"/>
          <w:sz w:val="24"/>
          <w:szCs w:val="24"/>
        </w:rPr>
        <w:t xml:space="preserve"> včetně dětí se speciálními vzdělávacími potřebami</w:t>
      </w:r>
    </w:p>
    <w:p w14:paraId="7A087953" w14:textId="77777777"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lastRenderedPageBreak/>
        <w:t>po dohodě s učitelkou se mohou zákonní zástupci účastnit po určitou dobu pedagogického procesu ve třídě</w:t>
      </w:r>
    </w:p>
    <w:p w14:paraId="32236342" w14:textId="77777777"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po dohodě se zákonnými zástupci lze dohodnout takový adaptační proces, který je pro dítě nejvhodnější</w:t>
      </w:r>
    </w:p>
    <w:p w14:paraId="12A3A96E" w14:textId="77777777"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informace, které zákonný zástupce dítěte poskytne do školní matriky nebo jiné informace o dítěti, jsou důvěrné a všichni zaměstnanci školy se řídí zákonem č.101/2000 Sb., o ochraně osobních údajů</w:t>
      </w:r>
    </w:p>
    <w:p w14:paraId="2BA79B42" w14:textId="77777777"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informace o dětech vedené ve školní matrice jsou využívány pouze pro vnitřní potřebu školy, oprávněné orgány státní správy a samosprávy a pro potřebu uplatnění zákona č. 106/1999 Sb., o svobodném přístupu k informacím</w:t>
      </w:r>
    </w:p>
    <w:p w14:paraId="57FBF297" w14:textId="77777777"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všichni pedagogičtí pracovníci se účastní třídních schůzek nebo konzultací, mohou podle potřeby sdělit informace o výsledcích vzdělávání jiným vhodným způsobem</w:t>
      </w:r>
    </w:p>
    <w:p w14:paraId="77966CDC" w14:textId="77777777"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zákonní zástupci berou na vědomí skutečnost, že učitelky musí být v případech dodržování nezbytné hygieny k dětem kontaktní (WC, sprchování při nenadálých střevních potížích aj.)    </w:t>
      </w:r>
    </w:p>
    <w:p w14:paraId="60DB243D" w14:textId="77777777"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 případě zjištění zanedbávání dítěte nebo týrání upozorní škola na tuto skutečnost orgány sociálně právní ochrany dětí</w:t>
      </w:r>
    </w:p>
    <w:p w14:paraId="520A1CCA" w14:textId="668DEC53" w:rsidR="005B4ADF" w:rsidRPr="00D051A1" w:rsidRDefault="005B4ADF" w:rsidP="00565E1E">
      <w:pPr>
        <w:numPr>
          <w:ilvl w:val="0"/>
          <w:numId w:val="2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doporučujeme nedávat dětem do školy hodnotné hračky z domova, cenné věci (zlaté řetízky, hodinky, mobilní telefony aj.), škola za jejich poškození nebo ztrátu nezodpovídá</w:t>
      </w:r>
      <w:r w:rsidRPr="00D051A1">
        <w:rPr>
          <w:rFonts w:cstheme="minorHAnsi"/>
          <w:color w:val="000000"/>
          <w:sz w:val="24"/>
          <w:szCs w:val="24"/>
        </w:rPr>
        <w:br/>
        <w:t> </w:t>
      </w:r>
    </w:p>
    <w:p w14:paraId="6DB021DD" w14:textId="191002D7" w:rsidR="006334E1" w:rsidRPr="00D051A1" w:rsidRDefault="006334E1" w:rsidP="006334E1">
      <w:pPr>
        <w:suppressAutoHyphens/>
        <w:spacing w:before="100" w:after="100" w:line="240" w:lineRule="auto"/>
        <w:jc w:val="both"/>
        <w:rPr>
          <w:rFonts w:cstheme="minorHAnsi"/>
          <w:color w:val="000000"/>
          <w:sz w:val="24"/>
          <w:szCs w:val="24"/>
        </w:rPr>
      </w:pPr>
    </w:p>
    <w:p w14:paraId="1649A6C8" w14:textId="77777777" w:rsidR="006334E1" w:rsidRPr="00D051A1" w:rsidRDefault="006334E1" w:rsidP="006334E1">
      <w:pPr>
        <w:suppressAutoHyphens/>
        <w:spacing w:before="100" w:after="100" w:line="240" w:lineRule="auto"/>
        <w:jc w:val="both"/>
        <w:rPr>
          <w:rFonts w:cstheme="minorHAnsi"/>
          <w:color w:val="000000"/>
          <w:sz w:val="24"/>
          <w:szCs w:val="24"/>
        </w:rPr>
      </w:pPr>
    </w:p>
    <w:p w14:paraId="68FF490C" w14:textId="77777777" w:rsidR="005B4ADF" w:rsidRPr="00D051A1" w:rsidRDefault="005B4ADF" w:rsidP="00565E1E">
      <w:pPr>
        <w:spacing w:before="100" w:after="100"/>
        <w:jc w:val="both"/>
        <w:rPr>
          <w:rFonts w:cstheme="minorHAnsi"/>
          <w:b/>
          <w:bCs/>
          <w:color w:val="000000"/>
          <w:sz w:val="24"/>
          <w:szCs w:val="24"/>
        </w:rPr>
      </w:pPr>
      <w:r w:rsidRPr="00D051A1">
        <w:rPr>
          <w:rFonts w:cstheme="minorHAnsi"/>
          <w:b/>
          <w:bCs/>
          <w:color w:val="000000"/>
          <w:sz w:val="24"/>
          <w:szCs w:val="24"/>
        </w:rPr>
        <w:t xml:space="preserve"> V. Vzdělávání dětí</w:t>
      </w:r>
    </w:p>
    <w:p w14:paraId="24A23F22"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1.</w:t>
      </w:r>
      <w:r w:rsidRPr="00D051A1">
        <w:rPr>
          <w:rFonts w:cstheme="minorHAnsi"/>
          <w:b/>
          <w:bCs/>
          <w:color w:val="000000"/>
          <w:sz w:val="24"/>
          <w:szCs w:val="24"/>
        </w:rPr>
        <w:tab/>
        <w:t>Přijímání dětí k předškolnímu vzdělávání</w:t>
      </w:r>
    </w:p>
    <w:p w14:paraId="7F5CB2CC" w14:textId="28190626" w:rsidR="005B4ADF" w:rsidRPr="00D051A1" w:rsidRDefault="005B4ADF" w:rsidP="00565E1E">
      <w:pPr>
        <w:numPr>
          <w:ilvl w:val="0"/>
          <w:numId w:val="23"/>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do mateřské školy jsou přijímány děti ve věku zpravidla od 3 do 6 let, nejdříve však děti od 2 let</w:t>
      </w:r>
    </w:p>
    <w:p w14:paraId="224425D6" w14:textId="77777777" w:rsidR="005B4ADF" w:rsidRPr="00D051A1" w:rsidRDefault="005B4ADF" w:rsidP="00565E1E">
      <w:pPr>
        <w:numPr>
          <w:ilvl w:val="0"/>
          <w:numId w:val="2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 xml:space="preserve">předškolní vzdělávání je povinné pro děti od počátku školního roku, který následuje po dni, kdy dítě dosáhlo pátého roku věku do zahájení  povinné školní docházky </w:t>
      </w:r>
    </w:p>
    <w:p w14:paraId="2B6C419C" w14:textId="77777777" w:rsidR="005B4ADF" w:rsidRPr="00D051A1" w:rsidRDefault="005B4ADF" w:rsidP="00565E1E">
      <w:pPr>
        <w:numPr>
          <w:ilvl w:val="0"/>
          <w:numId w:val="1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přednostně jsou přijímány děti, které před začátkem školního roku dosáhnou:</w:t>
      </w:r>
    </w:p>
    <w:p w14:paraId="731DC05B" w14:textId="77777777" w:rsidR="005B4ADF" w:rsidRPr="00D051A1" w:rsidRDefault="005B4ADF" w:rsidP="00565E1E">
      <w:pPr>
        <w:numPr>
          <w:ilvl w:val="0"/>
          <w:numId w:val="1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a) nejméně čtvrtého roku věku, pokud mají místo trvalého pobytu (v případě cizinců místo pobytu) v příslušném školském obvodu</w:t>
      </w:r>
    </w:p>
    <w:p w14:paraId="57695639" w14:textId="77777777" w:rsidR="005B4ADF" w:rsidRPr="00D051A1" w:rsidRDefault="005B4ADF" w:rsidP="00565E1E">
      <w:pPr>
        <w:numPr>
          <w:ilvl w:val="0"/>
          <w:numId w:val="1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b) nejméně třetího roku věku, pokud mají místo trvalého pobytu (v případě cizinců místo pobytu) v příslušném školském obvodu</w:t>
      </w:r>
    </w:p>
    <w:p w14:paraId="7F1DA996" w14:textId="77777777" w:rsidR="005B4ADF" w:rsidRPr="00D051A1" w:rsidRDefault="005B4ADF" w:rsidP="00565E1E">
      <w:pPr>
        <w:numPr>
          <w:ilvl w:val="0"/>
          <w:numId w:val="1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c) nejméně druhého roku věku, pokud mají místo trvalého pobytu (v případě cizinců místo pobytu) v příslušném školském obvodu</w:t>
      </w:r>
    </w:p>
    <w:p w14:paraId="2FFFDA60" w14:textId="26F74D8A" w:rsidR="005B4ADF" w:rsidRPr="00D051A1" w:rsidRDefault="005B4ADF" w:rsidP="00565E1E">
      <w:pPr>
        <w:numPr>
          <w:ilvl w:val="0"/>
          <w:numId w:val="3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 xml:space="preserve">přijímání dětí do mateřské školy se provádí formou zápisu k předškolnímu vzdělávání, místo a termín zápisu stanoví </w:t>
      </w:r>
      <w:r w:rsidR="00775164" w:rsidRPr="00D051A1">
        <w:rPr>
          <w:rFonts w:cstheme="minorHAnsi"/>
          <w:color w:val="000000"/>
          <w:sz w:val="24"/>
          <w:szCs w:val="24"/>
        </w:rPr>
        <w:t>ZŘ pro PV</w:t>
      </w:r>
      <w:r w:rsidRPr="00D051A1">
        <w:rPr>
          <w:rFonts w:cstheme="minorHAnsi"/>
          <w:color w:val="000000"/>
          <w:sz w:val="24"/>
          <w:szCs w:val="24"/>
        </w:rPr>
        <w:t xml:space="preserve"> po dohodě se zřizovatelem (od 2. května do 16. května) a zveřejní na webových stránkách školy, vyvěšením plakátů</w:t>
      </w:r>
    </w:p>
    <w:p w14:paraId="05696A86" w14:textId="16926130" w:rsidR="005B4ADF" w:rsidRPr="00D051A1" w:rsidRDefault="00775164" w:rsidP="00565E1E">
      <w:pPr>
        <w:numPr>
          <w:ilvl w:val="0"/>
          <w:numId w:val="3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lastRenderedPageBreak/>
        <w:t>ZŘ pro PV</w:t>
      </w:r>
      <w:r w:rsidR="005B4ADF" w:rsidRPr="00D051A1">
        <w:rPr>
          <w:rFonts w:cstheme="minorHAnsi"/>
          <w:color w:val="000000"/>
          <w:sz w:val="24"/>
          <w:szCs w:val="24"/>
        </w:rPr>
        <w:t xml:space="preserve"> stanoví pro zápis kritéria přijímání, která zveřejní na webových stránkách školy před termínem zápisu</w:t>
      </w:r>
    </w:p>
    <w:p w14:paraId="38283B65" w14:textId="77777777" w:rsidR="005B4ADF" w:rsidRPr="00D051A1" w:rsidRDefault="005B4ADF" w:rsidP="00565E1E">
      <w:pPr>
        <w:numPr>
          <w:ilvl w:val="0"/>
          <w:numId w:val="3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podmínkou pro přijetí je doložení potvrzení od lékaře, že se dítě podrobilo stanoveným pravidelným očkováním, má doklad, že je proti nákaze imunní nebo se nemůže očkování podrobit pro trvalou kontraindikaci; tato podmínka se nevztahuje na děti, pro které je vzdělávání povinné</w:t>
      </w:r>
    </w:p>
    <w:p w14:paraId="7A7B6BAD" w14:textId="200C0102" w:rsidR="005B4ADF" w:rsidRPr="00D051A1" w:rsidRDefault="005B4ADF" w:rsidP="00565E1E">
      <w:pPr>
        <w:spacing w:before="100" w:after="100"/>
        <w:ind w:left="720"/>
        <w:jc w:val="both"/>
        <w:rPr>
          <w:rFonts w:cstheme="minorHAnsi"/>
          <w:color w:val="000000"/>
          <w:sz w:val="24"/>
          <w:szCs w:val="24"/>
        </w:rPr>
      </w:pPr>
    </w:p>
    <w:p w14:paraId="078F7ED9" w14:textId="77777777" w:rsidR="00097D3C" w:rsidRPr="00D051A1" w:rsidRDefault="00097D3C" w:rsidP="00565E1E">
      <w:pPr>
        <w:spacing w:before="100" w:after="100"/>
        <w:ind w:left="720"/>
        <w:jc w:val="both"/>
        <w:rPr>
          <w:rFonts w:cstheme="minorHAnsi"/>
          <w:color w:val="000000"/>
          <w:sz w:val="24"/>
          <w:szCs w:val="24"/>
        </w:rPr>
      </w:pPr>
    </w:p>
    <w:p w14:paraId="6BDED1D1"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2.</w:t>
      </w:r>
      <w:r w:rsidRPr="00D051A1">
        <w:rPr>
          <w:rFonts w:cstheme="minorHAnsi"/>
          <w:color w:val="000000"/>
          <w:sz w:val="24"/>
          <w:szCs w:val="24"/>
        </w:rPr>
        <w:tab/>
      </w:r>
      <w:r w:rsidRPr="00D051A1">
        <w:rPr>
          <w:rFonts w:cstheme="minorHAnsi"/>
          <w:b/>
          <w:bCs/>
          <w:color w:val="000000"/>
          <w:sz w:val="24"/>
          <w:szCs w:val="24"/>
        </w:rPr>
        <w:t>Povinné předškolní vzdělávání</w:t>
      </w:r>
    </w:p>
    <w:p w14:paraId="5E24366F" w14:textId="77777777" w:rsidR="005B4ADF" w:rsidRPr="00D051A1" w:rsidRDefault="005B4ADF" w:rsidP="00565E1E">
      <w:pPr>
        <w:numPr>
          <w:ilvl w:val="0"/>
          <w:numId w:val="2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zákonný zástupce dítěte je povinen přihlásit dítě k zápisu k předškolnímu vzdělávání v kalendářním roce, ve kterém začíná povinnost předškolního vzdělávání dítěte, pokud zákonný zástupce dítě k povinnému vzdělávání nepřihlásí, dopouští se přestupku podle § 182a školského zákona</w:t>
      </w:r>
    </w:p>
    <w:p w14:paraId="2E4935BD" w14:textId="77777777" w:rsidR="005B4ADF" w:rsidRPr="00D051A1" w:rsidRDefault="005B4ADF" w:rsidP="00565E1E">
      <w:pPr>
        <w:numPr>
          <w:ilvl w:val="0"/>
          <w:numId w:val="2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dítě, pro které je předškolní vzdělávání povinné se vzdělává ve spádové mateřské škole, spádovost určuje zřizovatel</w:t>
      </w:r>
    </w:p>
    <w:p w14:paraId="499F5F56" w14:textId="77777777" w:rsidR="005B4ADF" w:rsidRPr="00D051A1" w:rsidRDefault="005B4ADF" w:rsidP="00565E1E">
      <w:pPr>
        <w:numPr>
          <w:ilvl w:val="0"/>
          <w:numId w:val="2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zákonný zástupce se může rozhodnout pro jinou mateřskou školu nebo pro formu individuálního vzdělávání</w:t>
      </w:r>
    </w:p>
    <w:p w14:paraId="28E3FDF8" w14:textId="1083ADD8" w:rsidR="00097D3C" w:rsidRPr="00097D3C" w:rsidRDefault="005B4ADF" w:rsidP="00097D3C">
      <w:pPr>
        <w:numPr>
          <w:ilvl w:val="0"/>
          <w:numId w:val="2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zákonný zástupce je povinen</w:t>
      </w:r>
      <w:r w:rsidR="00097D3C" w:rsidRPr="00D051A1">
        <w:rPr>
          <w:rFonts w:cstheme="minorHAnsi"/>
          <w:color w:val="000000"/>
          <w:sz w:val="24"/>
          <w:szCs w:val="24"/>
        </w:rPr>
        <w:t xml:space="preserve"> dle</w:t>
      </w:r>
      <w:r w:rsidR="00097D3C" w:rsidRPr="00097D3C">
        <w:rPr>
          <w:rFonts w:eastAsia="Times New Roman" w:cstheme="minorHAnsi"/>
          <w:sz w:val="24"/>
          <w:szCs w:val="24"/>
          <w:lang w:eastAsia="cs-CZ"/>
        </w:rPr>
        <w:t xml:space="preserve">§ 34a zákona č. 561/2004 </w:t>
      </w:r>
      <w:proofErr w:type="spellStart"/>
      <w:proofErr w:type="gramStart"/>
      <w:r w:rsidR="00097D3C" w:rsidRPr="00097D3C">
        <w:rPr>
          <w:rFonts w:eastAsia="Times New Roman" w:cstheme="minorHAnsi"/>
          <w:sz w:val="24"/>
          <w:szCs w:val="24"/>
          <w:lang w:eastAsia="cs-CZ"/>
        </w:rPr>
        <w:t>Sb.</w:t>
      </w:r>
      <w:r w:rsidR="00097D3C" w:rsidRPr="00D051A1">
        <w:rPr>
          <w:rFonts w:cstheme="minorHAnsi"/>
          <w:color w:val="000000"/>
          <w:sz w:val="24"/>
          <w:szCs w:val="24"/>
        </w:rPr>
        <w:t>,</w:t>
      </w:r>
      <w:r w:rsidRPr="00D051A1">
        <w:rPr>
          <w:rFonts w:cstheme="minorHAnsi"/>
          <w:color w:val="000000"/>
          <w:sz w:val="24"/>
          <w:szCs w:val="24"/>
        </w:rPr>
        <w:t>zajistit</w:t>
      </w:r>
      <w:proofErr w:type="spellEnd"/>
      <w:proofErr w:type="gramEnd"/>
      <w:r w:rsidRPr="00D051A1">
        <w:rPr>
          <w:rFonts w:cstheme="minorHAnsi"/>
          <w:color w:val="000000"/>
          <w:sz w:val="24"/>
          <w:szCs w:val="24"/>
        </w:rPr>
        <w:t xml:space="preserve"> povinné předškolní vzdělávání formou pravidelné denní docházky v pracovních dnech od 8.00 do 12.00 hodin</w:t>
      </w:r>
      <w:r w:rsidR="00097D3C" w:rsidRPr="00D051A1">
        <w:rPr>
          <w:rFonts w:cstheme="minorHAnsi"/>
          <w:color w:val="000000"/>
          <w:sz w:val="24"/>
          <w:szCs w:val="24"/>
        </w:rPr>
        <w:t xml:space="preserve">. </w:t>
      </w:r>
      <w:r w:rsidR="00097D3C" w:rsidRPr="00097D3C">
        <w:rPr>
          <w:rFonts w:eastAsia="Times New Roman" w:cstheme="minorHAnsi"/>
          <w:sz w:val="24"/>
          <w:szCs w:val="24"/>
          <w:lang w:eastAsia="cs-CZ"/>
        </w:rPr>
        <w:t xml:space="preserve">Nepřítomnost dítěte v době povinného předškolního vzdělávání je zákonný zástupce </w:t>
      </w:r>
      <w:r w:rsidR="00097D3C" w:rsidRPr="00D051A1">
        <w:rPr>
          <w:rFonts w:eastAsia="Times New Roman" w:cstheme="minorHAnsi"/>
          <w:b/>
          <w:bCs/>
          <w:sz w:val="24"/>
          <w:szCs w:val="24"/>
          <w:lang w:eastAsia="cs-CZ"/>
        </w:rPr>
        <w:t>povinen řádně omluvit</w:t>
      </w:r>
      <w:r w:rsidR="00097D3C" w:rsidRPr="00097D3C">
        <w:rPr>
          <w:rFonts w:eastAsia="Times New Roman" w:cstheme="minorHAnsi"/>
          <w:sz w:val="24"/>
          <w:szCs w:val="24"/>
          <w:lang w:eastAsia="cs-CZ"/>
        </w:rPr>
        <w:t xml:space="preserve">. Omluvu je třeba doložit </w:t>
      </w:r>
      <w:r w:rsidR="00097D3C" w:rsidRPr="00D051A1">
        <w:rPr>
          <w:rFonts w:eastAsia="Times New Roman" w:cstheme="minorHAnsi"/>
          <w:b/>
          <w:bCs/>
          <w:sz w:val="24"/>
          <w:szCs w:val="24"/>
          <w:lang w:eastAsia="cs-CZ"/>
        </w:rPr>
        <w:t>nejpozději do tří kalendářních dnů</w:t>
      </w:r>
      <w:r w:rsidR="00097D3C" w:rsidRPr="00097D3C">
        <w:rPr>
          <w:rFonts w:eastAsia="Times New Roman" w:cstheme="minorHAnsi"/>
          <w:sz w:val="24"/>
          <w:szCs w:val="24"/>
          <w:lang w:eastAsia="cs-CZ"/>
        </w:rPr>
        <w:t xml:space="preserve"> od počátku nepřítomnosti, a to </w:t>
      </w:r>
      <w:r w:rsidR="00097D3C" w:rsidRPr="00D051A1">
        <w:rPr>
          <w:rFonts w:eastAsia="Times New Roman" w:cstheme="minorHAnsi"/>
          <w:b/>
          <w:bCs/>
          <w:sz w:val="24"/>
          <w:szCs w:val="24"/>
          <w:lang w:eastAsia="cs-CZ"/>
        </w:rPr>
        <w:t>písemně</w:t>
      </w:r>
      <w:r w:rsidR="00097D3C" w:rsidRPr="00097D3C">
        <w:rPr>
          <w:rFonts w:eastAsia="Times New Roman" w:cstheme="minorHAnsi"/>
          <w:sz w:val="24"/>
          <w:szCs w:val="24"/>
          <w:lang w:eastAsia="cs-CZ"/>
        </w:rPr>
        <w:t xml:space="preserve"> nebo jiným dohodnutým způsobem (např. elektronicky, telefonicky).</w:t>
      </w:r>
      <w:r w:rsidR="00097D3C" w:rsidRPr="00D051A1">
        <w:rPr>
          <w:rFonts w:cstheme="minorHAnsi"/>
          <w:color w:val="000000"/>
          <w:sz w:val="24"/>
          <w:szCs w:val="24"/>
        </w:rPr>
        <w:t xml:space="preserve"> </w:t>
      </w:r>
      <w:r w:rsidR="00097D3C" w:rsidRPr="00097D3C">
        <w:rPr>
          <w:rFonts w:eastAsia="Times New Roman" w:cstheme="minorHAnsi"/>
          <w:sz w:val="24"/>
          <w:szCs w:val="24"/>
          <w:lang w:eastAsia="cs-CZ"/>
        </w:rPr>
        <w:t xml:space="preserve">Opakovaná neomluvená nepřítomnost nebo častá absence bez řádného zdůvodnění může být považována za </w:t>
      </w:r>
      <w:r w:rsidR="00097D3C" w:rsidRPr="00D051A1">
        <w:rPr>
          <w:rFonts w:eastAsia="Times New Roman" w:cstheme="minorHAnsi"/>
          <w:b/>
          <w:bCs/>
          <w:sz w:val="24"/>
          <w:szCs w:val="24"/>
          <w:lang w:eastAsia="cs-CZ"/>
        </w:rPr>
        <w:t>porušení povinné školní docházky</w:t>
      </w:r>
      <w:r w:rsidR="00097D3C" w:rsidRPr="00097D3C">
        <w:rPr>
          <w:rFonts w:eastAsia="Times New Roman" w:cstheme="minorHAnsi"/>
          <w:sz w:val="24"/>
          <w:szCs w:val="24"/>
          <w:lang w:eastAsia="cs-CZ"/>
        </w:rPr>
        <w:t xml:space="preserve"> a bude postoupena příslušnému </w:t>
      </w:r>
      <w:r w:rsidR="00097D3C" w:rsidRPr="00D051A1">
        <w:rPr>
          <w:rFonts w:eastAsia="Times New Roman" w:cstheme="minorHAnsi"/>
          <w:b/>
          <w:bCs/>
          <w:sz w:val="24"/>
          <w:szCs w:val="24"/>
          <w:lang w:eastAsia="cs-CZ"/>
        </w:rPr>
        <w:t>orgánu sociálně-právní ochrany dětí</w:t>
      </w:r>
      <w:r w:rsidR="00097D3C" w:rsidRPr="00097D3C">
        <w:rPr>
          <w:rFonts w:eastAsia="Times New Roman" w:cstheme="minorHAnsi"/>
          <w:sz w:val="24"/>
          <w:szCs w:val="24"/>
          <w:lang w:eastAsia="cs-CZ"/>
        </w:rPr>
        <w:t xml:space="preserve"> nebo </w:t>
      </w:r>
      <w:r w:rsidR="00097D3C" w:rsidRPr="00D051A1">
        <w:rPr>
          <w:rFonts w:eastAsia="Times New Roman" w:cstheme="minorHAnsi"/>
          <w:b/>
          <w:bCs/>
          <w:sz w:val="24"/>
          <w:szCs w:val="24"/>
          <w:lang w:eastAsia="cs-CZ"/>
        </w:rPr>
        <w:t>obecnímu úřadu s rozšířenou působností</w:t>
      </w:r>
      <w:r w:rsidR="00097D3C" w:rsidRPr="00097D3C">
        <w:rPr>
          <w:rFonts w:eastAsia="Times New Roman" w:cstheme="minorHAnsi"/>
          <w:sz w:val="24"/>
          <w:szCs w:val="24"/>
          <w:lang w:eastAsia="cs-CZ"/>
        </w:rPr>
        <w:t xml:space="preserve"> dle § 182 odst. 1 školského zákona.</w:t>
      </w:r>
    </w:p>
    <w:p w14:paraId="2E3AC723" w14:textId="77777777" w:rsidR="00097D3C" w:rsidRPr="00D051A1" w:rsidRDefault="00097D3C" w:rsidP="00097D3C">
      <w:pPr>
        <w:suppressAutoHyphens/>
        <w:spacing w:before="100" w:after="100" w:line="240" w:lineRule="auto"/>
        <w:jc w:val="both"/>
        <w:rPr>
          <w:rFonts w:cstheme="minorHAnsi"/>
          <w:color w:val="000000"/>
          <w:sz w:val="24"/>
          <w:szCs w:val="24"/>
        </w:rPr>
      </w:pPr>
    </w:p>
    <w:p w14:paraId="205CD90A" w14:textId="77777777" w:rsidR="005B4ADF" w:rsidRPr="00D051A1" w:rsidRDefault="005B4ADF" w:rsidP="00565E1E">
      <w:pPr>
        <w:numPr>
          <w:ilvl w:val="0"/>
          <w:numId w:val="2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povinnost předškolního vzdělávání není dána ve dnech, které připadají na období školních prázdnin, viz organizace školního roku v základních a středních školách</w:t>
      </w:r>
    </w:p>
    <w:p w14:paraId="24FF28C8" w14:textId="77777777" w:rsidR="005B4ADF" w:rsidRPr="00D051A1" w:rsidRDefault="005B4ADF" w:rsidP="00565E1E">
      <w:pPr>
        <w:numPr>
          <w:ilvl w:val="0"/>
          <w:numId w:val="2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zůstává ale právo dítěte vzdělávat se v mateřské škole po celou dobu provozu, v němž je vzděláváno</w:t>
      </w:r>
    </w:p>
    <w:p w14:paraId="6BCC4A75" w14:textId="77777777" w:rsidR="005B4ADF" w:rsidRPr="00D051A1" w:rsidRDefault="005B4ADF" w:rsidP="00565E1E">
      <w:pPr>
        <w:numPr>
          <w:ilvl w:val="0"/>
          <w:numId w:val="2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náležitosti omlouvání a uvolňování neúčasti dítěte ve vzdělávání upravuje kapitola VI. bod 6. a bod 7.</w:t>
      </w:r>
    </w:p>
    <w:p w14:paraId="1751677D" w14:textId="77777777" w:rsidR="005B4ADF" w:rsidRPr="00D051A1" w:rsidRDefault="005B4ADF" w:rsidP="00565E1E">
      <w:pPr>
        <w:numPr>
          <w:ilvl w:val="0"/>
          <w:numId w:val="2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zákonní zástupci mají povinnost, aby dítě, které plní povinné předškolní vzdělávání, docházelo řádně do školy</w:t>
      </w:r>
    </w:p>
    <w:p w14:paraId="28FBD8FD" w14:textId="77777777" w:rsidR="005B4ADF" w:rsidRPr="00D051A1" w:rsidRDefault="005B4ADF" w:rsidP="00565E1E">
      <w:pPr>
        <w:numPr>
          <w:ilvl w:val="0"/>
          <w:numId w:val="2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zanedbáním péče o povinné předškolní vzdělávání se zákonný zástupce dopouští přestupku podle § 182a školského zákona</w:t>
      </w:r>
    </w:p>
    <w:p w14:paraId="60C02CB0" w14:textId="77777777" w:rsidR="005B4ADF" w:rsidRPr="00D051A1" w:rsidRDefault="005B4ADF" w:rsidP="00565E1E">
      <w:pPr>
        <w:numPr>
          <w:ilvl w:val="0"/>
          <w:numId w:val="2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ředitel školy tento přestupek postoupí Orgánu sociálně právní ochrany dítěte</w:t>
      </w:r>
    </w:p>
    <w:p w14:paraId="477F406B" w14:textId="77777777" w:rsidR="005B4ADF" w:rsidRPr="00D051A1" w:rsidRDefault="005B4ADF" w:rsidP="00565E1E">
      <w:pPr>
        <w:spacing w:before="100" w:after="100"/>
        <w:ind w:left="720"/>
        <w:jc w:val="both"/>
        <w:rPr>
          <w:rFonts w:cstheme="minorHAnsi"/>
          <w:b/>
          <w:bCs/>
          <w:color w:val="000000"/>
          <w:sz w:val="24"/>
          <w:szCs w:val="24"/>
        </w:rPr>
      </w:pPr>
    </w:p>
    <w:p w14:paraId="77D71299" w14:textId="77777777" w:rsidR="005B4ADF" w:rsidRPr="00D051A1" w:rsidRDefault="005B4ADF" w:rsidP="00565E1E">
      <w:pPr>
        <w:spacing w:before="100" w:after="100"/>
        <w:ind w:left="709"/>
        <w:jc w:val="both"/>
        <w:rPr>
          <w:rFonts w:cstheme="minorHAnsi"/>
          <w:color w:val="000000"/>
          <w:sz w:val="24"/>
          <w:szCs w:val="24"/>
        </w:rPr>
      </w:pPr>
      <w:r w:rsidRPr="00D051A1">
        <w:rPr>
          <w:rFonts w:cstheme="minorHAnsi"/>
          <w:b/>
          <w:bCs/>
          <w:color w:val="000000"/>
          <w:sz w:val="24"/>
          <w:szCs w:val="24"/>
        </w:rPr>
        <w:t xml:space="preserve">2.1. Jiný způsob plnění povinnosti předškolního vzdělávání </w:t>
      </w:r>
      <w:r w:rsidRPr="00D051A1">
        <w:rPr>
          <w:rFonts w:cstheme="minorHAnsi"/>
          <w:color w:val="000000"/>
          <w:sz w:val="24"/>
          <w:szCs w:val="24"/>
        </w:rPr>
        <w:t> </w:t>
      </w:r>
    </w:p>
    <w:p w14:paraId="10F16D99" w14:textId="77777777" w:rsidR="005B4ADF" w:rsidRPr="00D051A1" w:rsidRDefault="005B4ADF" w:rsidP="00565E1E">
      <w:pPr>
        <w:spacing w:before="100" w:after="100"/>
        <w:ind w:left="708"/>
        <w:jc w:val="both"/>
        <w:rPr>
          <w:rFonts w:cstheme="minorHAnsi"/>
          <w:color w:val="000000"/>
          <w:sz w:val="24"/>
          <w:szCs w:val="24"/>
        </w:rPr>
      </w:pPr>
      <w:r w:rsidRPr="00D051A1">
        <w:rPr>
          <w:rFonts w:cstheme="minorHAnsi"/>
          <w:color w:val="000000"/>
          <w:sz w:val="24"/>
          <w:szCs w:val="24"/>
        </w:rPr>
        <w:t>a) individuální vzdělávání dítěte, které se uskutečňuje bez pravidelné denní docházky dítěte do mateřské školy,</w:t>
      </w:r>
    </w:p>
    <w:p w14:paraId="19063D5B" w14:textId="77777777" w:rsidR="005B4ADF" w:rsidRPr="00D051A1" w:rsidRDefault="005B4ADF" w:rsidP="00565E1E">
      <w:pPr>
        <w:spacing w:before="100" w:after="100"/>
        <w:ind w:left="708"/>
        <w:jc w:val="both"/>
        <w:rPr>
          <w:rFonts w:cstheme="minorHAnsi"/>
          <w:color w:val="000000"/>
          <w:sz w:val="24"/>
          <w:szCs w:val="24"/>
        </w:rPr>
      </w:pPr>
      <w:r w:rsidRPr="00D051A1">
        <w:rPr>
          <w:rFonts w:cstheme="minorHAnsi"/>
          <w:color w:val="000000"/>
          <w:sz w:val="24"/>
          <w:szCs w:val="24"/>
        </w:rPr>
        <w:t>b) vzdělávání v přípravné třídě základní školy a ve třídě přípravného stupně základní školy speciální podle § 47 a 48a,</w:t>
      </w:r>
    </w:p>
    <w:p w14:paraId="1F6C9D6F" w14:textId="77777777" w:rsidR="005B4ADF" w:rsidRPr="00D051A1" w:rsidRDefault="005B4ADF" w:rsidP="00565E1E">
      <w:pPr>
        <w:spacing w:before="100" w:after="100"/>
        <w:ind w:left="708"/>
        <w:jc w:val="both"/>
        <w:rPr>
          <w:rFonts w:cstheme="minorHAnsi"/>
          <w:color w:val="000000"/>
          <w:sz w:val="24"/>
          <w:szCs w:val="24"/>
        </w:rPr>
      </w:pPr>
      <w:r w:rsidRPr="00D051A1">
        <w:rPr>
          <w:rFonts w:cstheme="minorHAnsi"/>
          <w:color w:val="000000"/>
          <w:sz w:val="24"/>
          <w:szCs w:val="24"/>
        </w:rPr>
        <w:t>c) vzdělávání v zahraniční škole na území České republiky, ve které ministerstvo  povolilo plnění povinné školní docházky dle §38a.</w:t>
      </w:r>
    </w:p>
    <w:p w14:paraId="24E068D8" w14:textId="77777777"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w:t>
      </w:r>
    </w:p>
    <w:p w14:paraId="5022DED0" w14:textId="77777777" w:rsidR="005B4ADF" w:rsidRPr="00D051A1" w:rsidRDefault="005B4ADF" w:rsidP="00565E1E">
      <w:pPr>
        <w:spacing w:before="100" w:after="100"/>
        <w:ind w:firstLine="708"/>
        <w:jc w:val="both"/>
        <w:rPr>
          <w:rFonts w:cstheme="minorHAnsi"/>
          <w:color w:val="000000"/>
          <w:sz w:val="24"/>
          <w:szCs w:val="24"/>
        </w:rPr>
      </w:pPr>
      <w:r w:rsidRPr="00D051A1">
        <w:rPr>
          <w:rFonts w:cstheme="minorHAnsi"/>
          <w:b/>
          <w:color w:val="000000"/>
          <w:sz w:val="24"/>
          <w:szCs w:val="24"/>
        </w:rPr>
        <w:t>2.2.</w:t>
      </w:r>
      <w:r w:rsidRPr="00D051A1">
        <w:rPr>
          <w:rFonts w:cstheme="minorHAnsi"/>
          <w:b/>
          <w:bCs/>
          <w:color w:val="000000"/>
          <w:sz w:val="24"/>
          <w:szCs w:val="24"/>
        </w:rPr>
        <w:t xml:space="preserve"> Individuální vzdělávání dítěte</w:t>
      </w:r>
    </w:p>
    <w:p w14:paraId="64CAC22E" w14:textId="77777777" w:rsidR="005B4ADF" w:rsidRPr="00D051A1" w:rsidRDefault="005B4ADF" w:rsidP="00565E1E">
      <w:pPr>
        <w:numPr>
          <w:ilvl w:val="0"/>
          <w:numId w:val="3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povinné předškolní vzdělávání lze plnit i formou individuálního vzdělávání, mělo by se jednat o odůvodněný případ</w:t>
      </w:r>
    </w:p>
    <w:p w14:paraId="518838C6" w14:textId="69616BA4" w:rsidR="005B4ADF" w:rsidRPr="00D051A1" w:rsidRDefault="005B4ADF" w:rsidP="00565E1E">
      <w:pPr>
        <w:numPr>
          <w:ilvl w:val="0"/>
          <w:numId w:val="3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 xml:space="preserve">zákonný zástupce je povinen tuto skutečnost oznámit </w:t>
      </w:r>
      <w:r w:rsidR="00E7723A" w:rsidRPr="00D051A1">
        <w:rPr>
          <w:rFonts w:cstheme="minorHAnsi"/>
          <w:color w:val="000000"/>
          <w:sz w:val="24"/>
          <w:szCs w:val="24"/>
        </w:rPr>
        <w:t>ZŘ pro PV</w:t>
      </w:r>
      <w:r w:rsidRPr="00D051A1">
        <w:rPr>
          <w:rFonts w:cstheme="minorHAnsi"/>
          <w:color w:val="000000"/>
          <w:sz w:val="24"/>
          <w:szCs w:val="24"/>
        </w:rPr>
        <w:t xml:space="preserve"> nejpozději 3 měsíce před začátkem školního roku</w:t>
      </w:r>
    </w:p>
    <w:p w14:paraId="71F6EA81" w14:textId="77777777" w:rsidR="005B4ADF" w:rsidRPr="00D051A1" w:rsidRDefault="005B4ADF" w:rsidP="00565E1E">
      <w:pPr>
        <w:numPr>
          <w:ilvl w:val="0"/>
          <w:numId w:val="3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oznámení o individuálním vzdělávání dítěte musí obsahovat:</w:t>
      </w:r>
    </w:p>
    <w:p w14:paraId="288F4A41" w14:textId="77777777" w:rsidR="005B4ADF" w:rsidRPr="00D051A1" w:rsidRDefault="005B4ADF" w:rsidP="00565E1E">
      <w:pPr>
        <w:numPr>
          <w:ilvl w:val="0"/>
          <w:numId w:val="3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a) jméno, popřípadě jména, příjmení, rodné číslo a místo trvalého pobytu dítěte, v případě cizince místo pobytu dítěte</w:t>
      </w:r>
    </w:p>
    <w:p w14:paraId="1C206EF7" w14:textId="77777777" w:rsidR="005B4ADF" w:rsidRPr="00D051A1" w:rsidRDefault="005B4ADF" w:rsidP="00565E1E">
      <w:pPr>
        <w:spacing w:before="100" w:after="100"/>
        <w:ind w:left="720"/>
        <w:jc w:val="both"/>
        <w:rPr>
          <w:rFonts w:cstheme="minorHAnsi"/>
          <w:color w:val="000000"/>
          <w:sz w:val="24"/>
          <w:szCs w:val="24"/>
        </w:rPr>
      </w:pPr>
      <w:r w:rsidRPr="00D051A1">
        <w:rPr>
          <w:rFonts w:cstheme="minorHAnsi"/>
          <w:color w:val="000000"/>
          <w:sz w:val="24"/>
          <w:szCs w:val="24"/>
        </w:rPr>
        <w:t>b) uvedení období, ve kterém má být dítě individuálně vzděláváno</w:t>
      </w:r>
    </w:p>
    <w:p w14:paraId="234DBAEC" w14:textId="77777777" w:rsidR="005B4ADF" w:rsidRPr="00D051A1" w:rsidRDefault="005B4ADF" w:rsidP="00565E1E">
      <w:pPr>
        <w:spacing w:before="100" w:after="100"/>
        <w:ind w:left="720"/>
        <w:jc w:val="both"/>
        <w:rPr>
          <w:rFonts w:cstheme="minorHAnsi"/>
          <w:color w:val="000000"/>
          <w:sz w:val="24"/>
          <w:szCs w:val="24"/>
        </w:rPr>
      </w:pPr>
      <w:r w:rsidRPr="00D051A1">
        <w:rPr>
          <w:rFonts w:cstheme="minorHAnsi"/>
          <w:color w:val="000000"/>
          <w:sz w:val="24"/>
          <w:szCs w:val="24"/>
        </w:rPr>
        <w:t>c) důvody pro individuální vzdělávání dítěte</w:t>
      </w:r>
    </w:p>
    <w:p w14:paraId="7808A442" w14:textId="488D1FB0" w:rsidR="005B4ADF" w:rsidRPr="00D051A1" w:rsidRDefault="00E7723A" w:rsidP="00565E1E">
      <w:pPr>
        <w:numPr>
          <w:ilvl w:val="0"/>
          <w:numId w:val="11"/>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ZŘ pro PV</w:t>
      </w:r>
      <w:r w:rsidR="005B4ADF" w:rsidRPr="00D051A1">
        <w:rPr>
          <w:rFonts w:cstheme="minorHAnsi"/>
          <w:color w:val="000000"/>
          <w:sz w:val="24"/>
          <w:szCs w:val="24"/>
        </w:rPr>
        <w:t xml:space="preserve"> doporučí zákonnému zástupci oblasti, ve kterých má být dítě vzděláváno (dle platného Školního vzdělávacího programu mateřské školy)</w:t>
      </w:r>
    </w:p>
    <w:p w14:paraId="7E925E7A" w14:textId="77777777" w:rsidR="005B4ADF" w:rsidRPr="00D051A1" w:rsidRDefault="005B4ADF" w:rsidP="00565E1E">
      <w:pPr>
        <w:numPr>
          <w:ilvl w:val="0"/>
          <w:numId w:val="11"/>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úroveň osvojených výstupů v jednotlivých oblastech bude ověřena v měsíci listopadu</w:t>
      </w:r>
    </w:p>
    <w:p w14:paraId="503F5ABE" w14:textId="77777777" w:rsidR="005B4ADF" w:rsidRPr="00D051A1" w:rsidRDefault="005B4ADF" w:rsidP="00565E1E">
      <w:pPr>
        <w:numPr>
          <w:ilvl w:val="0"/>
          <w:numId w:val="11"/>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ověřování očekávaných výstupů bude probíhat formou rozhovoru s dítětem, formou didaktických her, pracovních listů a pozorování v provozu mateřské školy, do nějž se dítě na určitý čas začlení</w:t>
      </w:r>
    </w:p>
    <w:p w14:paraId="2988FE92" w14:textId="77777777" w:rsidR="005B4ADF" w:rsidRPr="00D051A1" w:rsidRDefault="005B4ADF" w:rsidP="00565E1E">
      <w:pPr>
        <w:numPr>
          <w:ilvl w:val="0"/>
          <w:numId w:val="11"/>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pokud zákonný zástupce nezajistí účast dítěte u ověření, a to ani v náhradním termínu, ukončí ředitel dítěti individuální vzdělávání; po ukončení individuálního vzdělávání nelze dítě opětovně individuálně vzdělávat</w:t>
      </w:r>
    </w:p>
    <w:p w14:paraId="079AEED3" w14:textId="77777777" w:rsidR="005B4ADF" w:rsidRPr="00D051A1" w:rsidRDefault="005B4ADF" w:rsidP="00565E1E">
      <w:pPr>
        <w:spacing w:before="100" w:after="100"/>
        <w:ind w:left="720"/>
        <w:jc w:val="both"/>
        <w:rPr>
          <w:rFonts w:cstheme="minorHAnsi"/>
          <w:color w:val="000000"/>
          <w:sz w:val="24"/>
          <w:szCs w:val="24"/>
        </w:rPr>
      </w:pPr>
    </w:p>
    <w:p w14:paraId="5DC8C893" w14:textId="77777777" w:rsidR="005B4ADF" w:rsidRPr="00D051A1" w:rsidRDefault="005B4ADF" w:rsidP="00565E1E">
      <w:pPr>
        <w:spacing w:before="100" w:after="100"/>
        <w:ind w:firstLine="708"/>
        <w:jc w:val="both"/>
        <w:rPr>
          <w:rFonts w:cstheme="minorHAnsi"/>
          <w:color w:val="000000"/>
          <w:sz w:val="24"/>
          <w:szCs w:val="24"/>
        </w:rPr>
      </w:pPr>
      <w:r w:rsidRPr="00D051A1">
        <w:rPr>
          <w:rFonts w:cstheme="minorHAnsi"/>
          <w:b/>
          <w:color w:val="000000"/>
          <w:sz w:val="24"/>
          <w:szCs w:val="24"/>
        </w:rPr>
        <w:t>2.3.</w:t>
      </w:r>
      <w:r w:rsidRPr="00D051A1">
        <w:rPr>
          <w:rFonts w:cstheme="minorHAnsi"/>
          <w:b/>
          <w:bCs/>
          <w:color w:val="000000"/>
          <w:sz w:val="24"/>
          <w:szCs w:val="24"/>
        </w:rPr>
        <w:t xml:space="preserve"> Vzdělávání distančním způsobem</w:t>
      </w:r>
    </w:p>
    <w:p w14:paraId="7AC3AAE2" w14:textId="77777777" w:rsidR="005B4ADF" w:rsidRPr="00D051A1" w:rsidRDefault="005B4ADF" w:rsidP="00565E1E">
      <w:pPr>
        <w:numPr>
          <w:ilvl w:val="0"/>
          <w:numId w:val="42"/>
        </w:numPr>
        <w:suppressAutoHyphens/>
        <w:overflowPunct w:val="0"/>
        <w:autoSpaceDE w:val="0"/>
        <w:spacing w:before="100" w:after="100" w:line="240" w:lineRule="auto"/>
        <w:ind w:left="709" w:hanging="283"/>
        <w:jc w:val="both"/>
        <w:textAlignment w:val="baseline"/>
        <w:rPr>
          <w:rFonts w:cstheme="minorHAnsi"/>
          <w:color w:val="000000"/>
          <w:sz w:val="24"/>
          <w:szCs w:val="24"/>
        </w:rPr>
      </w:pPr>
      <w:r w:rsidRPr="00D051A1">
        <w:rPr>
          <w:rFonts w:cstheme="minorHAnsi"/>
          <w:sz w:val="24"/>
          <w:szCs w:val="24"/>
          <w:lang w:eastAsia="cs-CZ"/>
        </w:rPr>
        <w:t>v situaci, kdy není možná osobní přítomnost dětí ve škole, je škola povinna vzdělávat děti plnící povinnou předškolní docházku distančním způsobem (§ 184a zákona č. 561/2004 Sb., školského zákona)</w:t>
      </w:r>
    </w:p>
    <w:p w14:paraId="3F7F8721" w14:textId="77777777" w:rsidR="005B4ADF" w:rsidRPr="00D051A1" w:rsidRDefault="005B4ADF" w:rsidP="00565E1E">
      <w:pPr>
        <w:numPr>
          <w:ilvl w:val="0"/>
          <w:numId w:val="42"/>
        </w:numPr>
        <w:suppressAutoHyphens/>
        <w:overflowPunct w:val="0"/>
        <w:autoSpaceDE w:val="0"/>
        <w:spacing w:before="100" w:after="100" w:line="240" w:lineRule="auto"/>
        <w:ind w:left="709" w:hanging="283"/>
        <w:jc w:val="both"/>
        <w:textAlignment w:val="baseline"/>
        <w:rPr>
          <w:rFonts w:cstheme="minorHAnsi"/>
          <w:color w:val="000000"/>
          <w:sz w:val="24"/>
          <w:szCs w:val="24"/>
        </w:rPr>
      </w:pPr>
      <w:r w:rsidRPr="00D051A1">
        <w:rPr>
          <w:rFonts w:cstheme="minorHAnsi"/>
          <w:sz w:val="24"/>
          <w:szCs w:val="24"/>
          <w:lang w:eastAsia="cs-CZ"/>
        </w:rPr>
        <w:t>k tomuto způsobu vzdělávání škola přistoupí, pokud je nepřítomnost dětí ve třídě nadpoloviční nebo je-li účast dětem ve škole zcela znemožněna</w:t>
      </w:r>
    </w:p>
    <w:p w14:paraId="1A6FCD8A" w14:textId="77777777" w:rsidR="005B4ADF" w:rsidRPr="00D051A1" w:rsidRDefault="005B4ADF" w:rsidP="00565E1E">
      <w:pPr>
        <w:numPr>
          <w:ilvl w:val="0"/>
          <w:numId w:val="42"/>
        </w:numPr>
        <w:suppressAutoHyphens/>
        <w:overflowPunct w:val="0"/>
        <w:autoSpaceDE w:val="0"/>
        <w:spacing w:before="100" w:after="100" w:line="360" w:lineRule="auto"/>
        <w:ind w:left="709" w:hanging="283"/>
        <w:jc w:val="both"/>
        <w:textAlignment w:val="baseline"/>
        <w:rPr>
          <w:rFonts w:cstheme="minorHAnsi"/>
          <w:color w:val="000000"/>
          <w:sz w:val="24"/>
          <w:szCs w:val="24"/>
        </w:rPr>
      </w:pPr>
      <w:r w:rsidRPr="00D051A1">
        <w:rPr>
          <w:rFonts w:cstheme="minorHAnsi"/>
          <w:sz w:val="24"/>
          <w:szCs w:val="24"/>
          <w:lang w:eastAsia="cs-CZ"/>
        </w:rPr>
        <w:lastRenderedPageBreak/>
        <w:t>změna způsobu ve vzdělávání může nastat při změně epidemiologické či jiné krizové situace vyhlášené podle krizového zákona či nařízením mimořádného opatření Ministerstva zdravotnictví nebo v určité oblasti příslušné krajské hygienické stanice (nařízená karanténa)</w:t>
      </w:r>
    </w:p>
    <w:p w14:paraId="4E2CE4B9" w14:textId="77777777" w:rsidR="005B4ADF" w:rsidRPr="00D051A1" w:rsidRDefault="005B4ADF" w:rsidP="00565E1E">
      <w:pPr>
        <w:numPr>
          <w:ilvl w:val="0"/>
          <w:numId w:val="42"/>
        </w:numPr>
        <w:suppressAutoHyphens/>
        <w:overflowPunct w:val="0"/>
        <w:autoSpaceDE w:val="0"/>
        <w:spacing w:after="0" w:line="360" w:lineRule="auto"/>
        <w:ind w:left="851" w:hanging="425"/>
        <w:jc w:val="both"/>
        <w:textAlignment w:val="baseline"/>
        <w:rPr>
          <w:rFonts w:cstheme="minorHAnsi"/>
          <w:sz w:val="24"/>
          <w:szCs w:val="24"/>
          <w:lang w:eastAsia="cs-CZ"/>
        </w:rPr>
      </w:pPr>
      <w:r w:rsidRPr="00D051A1">
        <w:rPr>
          <w:rFonts w:cstheme="minorHAnsi"/>
          <w:sz w:val="24"/>
          <w:szCs w:val="24"/>
          <w:lang w:eastAsia="cs-CZ"/>
        </w:rPr>
        <w:t>škola je povinna přizpůsobit distanční vzdělávání podmínkám dětí, nastat mohou tyto případy:</w:t>
      </w:r>
    </w:p>
    <w:p w14:paraId="2B4F72E3" w14:textId="77777777" w:rsidR="005B4ADF" w:rsidRPr="00D051A1" w:rsidRDefault="005B4ADF" w:rsidP="00565E1E">
      <w:pPr>
        <w:spacing w:line="360" w:lineRule="auto"/>
        <w:ind w:left="567" w:firstLine="284"/>
        <w:jc w:val="both"/>
        <w:rPr>
          <w:rFonts w:cstheme="minorHAnsi"/>
          <w:sz w:val="24"/>
          <w:szCs w:val="24"/>
          <w:lang w:eastAsia="cs-CZ"/>
        </w:rPr>
      </w:pPr>
      <w:r w:rsidRPr="00D051A1">
        <w:rPr>
          <w:rFonts w:cstheme="minorHAnsi"/>
          <w:sz w:val="24"/>
          <w:szCs w:val="24"/>
          <w:lang w:eastAsia="cs-CZ"/>
        </w:rPr>
        <w:t>1. rodina disponuje potřebným technickým zařízením</w:t>
      </w:r>
    </w:p>
    <w:p w14:paraId="21F7349A" w14:textId="77777777" w:rsidR="005B4ADF" w:rsidRPr="00D051A1" w:rsidRDefault="005B4ADF" w:rsidP="00565E1E">
      <w:pPr>
        <w:spacing w:line="360" w:lineRule="auto"/>
        <w:ind w:left="851"/>
        <w:jc w:val="both"/>
        <w:rPr>
          <w:rFonts w:cstheme="minorHAnsi"/>
          <w:sz w:val="24"/>
          <w:szCs w:val="24"/>
          <w:lang w:eastAsia="cs-CZ"/>
        </w:rPr>
      </w:pPr>
      <w:r w:rsidRPr="00D051A1">
        <w:rPr>
          <w:rFonts w:cstheme="minorHAnsi"/>
          <w:sz w:val="24"/>
          <w:szCs w:val="24"/>
          <w:lang w:eastAsia="cs-CZ"/>
        </w:rPr>
        <w:t xml:space="preserve">2. rodina nevlastní potřebné technické zařízení, úkoly si vyzvedává zákonný zástupce dítěte ve škole na určeném místě </w:t>
      </w:r>
    </w:p>
    <w:p w14:paraId="23A9AC06" w14:textId="77777777" w:rsidR="005B4ADF" w:rsidRPr="00D051A1" w:rsidRDefault="005B4ADF" w:rsidP="00565E1E">
      <w:pPr>
        <w:spacing w:line="360" w:lineRule="auto"/>
        <w:ind w:left="851"/>
        <w:jc w:val="both"/>
        <w:rPr>
          <w:rFonts w:cstheme="minorHAnsi"/>
          <w:sz w:val="24"/>
          <w:szCs w:val="24"/>
          <w:lang w:eastAsia="cs-CZ"/>
        </w:rPr>
      </w:pPr>
      <w:r w:rsidRPr="00D051A1">
        <w:rPr>
          <w:rFonts w:cstheme="minorHAnsi"/>
          <w:sz w:val="24"/>
          <w:szCs w:val="24"/>
          <w:lang w:eastAsia="cs-CZ"/>
        </w:rPr>
        <w:t>3. pokud osobnímu vyzvedávání brání jiné okolnosti, využívá se telefonické spojení se zákonným zástupcem ke konzultacím a zadávání úkolů</w:t>
      </w:r>
    </w:p>
    <w:p w14:paraId="3F391EDF" w14:textId="77777777" w:rsidR="005B4ADF" w:rsidRPr="00D051A1" w:rsidRDefault="005B4ADF" w:rsidP="00565E1E">
      <w:pPr>
        <w:numPr>
          <w:ilvl w:val="0"/>
          <w:numId w:val="43"/>
        </w:numPr>
        <w:suppressAutoHyphens/>
        <w:overflowPunct w:val="0"/>
        <w:autoSpaceDE w:val="0"/>
        <w:spacing w:after="0" w:line="360" w:lineRule="auto"/>
        <w:ind w:left="851" w:hanging="425"/>
        <w:jc w:val="both"/>
        <w:textAlignment w:val="baseline"/>
        <w:rPr>
          <w:rFonts w:cstheme="minorHAnsi"/>
          <w:color w:val="000000"/>
          <w:sz w:val="24"/>
          <w:szCs w:val="24"/>
        </w:rPr>
      </w:pPr>
      <w:r w:rsidRPr="00D051A1">
        <w:rPr>
          <w:rFonts w:cstheme="minorHAnsi"/>
          <w:sz w:val="24"/>
          <w:szCs w:val="24"/>
          <w:lang w:eastAsia="cs-CZ"/>
        </w:rPr>
        <w:t>zpětná vazba od zákonných zástupců při tomto způsobu vzdělávání bude součástí hodnocení očekávaných výstupů předškolního vzdělávání stanovených školním vzdělávacím programem</w:t>
      </w:r>
    </w:p>
    <w:p w14:paraId="0D622FCD" w14:textId="77777777" w:rsidR="005B4ADF" w:rsidRPr="00D051A1" w:rsidRDefault="005B4ADF" w:rsidP="00565E1E">
      <w:pPr>
        <w:numPr>
          <w:ilvl w:val="0"/>
          <w:numId w:val="43"/>
        </w:numPr>
        <w:suppressAutoHyphens/>
        <w:overflowPunct w:val="0"/>
        <w:autoSpaceDE w:val="0"/>
        <w:spacing w:after="0" w:line="360" w:lineRule="auto"/>
        <w:ind w:left="851" w:hanging="425"/>
        <w:jc w:val="both"/>
        <w:textAlignment w:val="baseline"/>
        <w:rPr>
          <w:rFonts w:cstheme="minorHAnsi"/>
          <w:b/>
          <w:bCs/>
          <w:color w:val="000000"/>
          <w:sz w:val="24"/>
          <w:szCs w:val="24"/>
        </w:rPr>
      </w:pPr>
      <w:r w:rsidRPr="00D051A1">
        <w:rPr>
          <w:rFonts w:cstheme="minorHAnsi"/>
          <w:sz w:val="24"/>
          <w:szCs w:val="24"/>
          <w:lang w:eastAsia="cs-CZ"/>
        </w:rPr>
        <w:t>i v případě distančního vzdělávání je v platnosti povinnost omlouvat dítě (e-mailem, telefonicky), pokud se z důvodu nemoci nemůže distančního vzdělávání zúčastnit</w:t>
      </w:r>
    </w:p>
    <w:p w14:paraId="0AD07656" w14:textId="77777777" w:rsidR="005B4ADF" w:rsidRPr="00D051A1" w:rsidRDefault="005B4ADF" w:rsidP="00565E1E">
      <w:pPr>
        <w:spacing w:before="100" w:after="100" w:line="360" w:lineRule="auto"/>
        <w:ind w:left="1428"/>
        <w:jc w:val="both"/>
        <w:rPr>
          <w:rFonts w:cstheme="minorHAnsi"/>
          <w:b/>
          <w:bCs/>
          <w:color w:val="000000"/>
          <w:sz w:val="24"/>
          <w:szCs w:val="24"/>
        </w:rPr>
      </w:pPr>
    </w:p>
    <w:p w14:paraId="7A6E872D" w14:textId="77777777" w:rsidR="005B4ADF" w:rsidRPr="00D051A1" w:rsidRDefault="005B4ADF" w:rsidP="00565E1E">
      <w:pPr>
        <w:spacing w:before="100" w:after="100"/>
        <w:jc w:val="both"/>
        <w:rPr>
          <w:rFonts w:cstheme="minorHAnsi"/>
          <w:b/>
          <w:bCs/>
          <w:color w:val="000000"/>
          <w:sz w:val="24"/>
          <w:szCs w:val="24"/>
        </w:rPr>
      </w:pPr>
      <w:r w:rsidRPr="00D051A1">
        <w:rPr>
          <w:rFonts w:cstheme="minorHAnsi"/>
          <w:b/>
          <w:bCs/>
          <w:color w:val="000000"/>
          <w:sz w:val="24"/>
          <w:szCs w:val="24"/>
        </w:rPr>
        <w:t>3. Vzdělávání dětí se speciálními vzdělávacími potřebami</w:t>
      </w:r>
    </w:p>
    <w:p w14:paraId="7D44B863" w14:textId="77777777" w:rsidR="005B4ADF" w:rsidRPr="00D051A1" w:rsidRDefault="005B4ADF" w:rsidP="00565E1E">
      <w:pPr>
        <w:spacing w:before="100" w:after="100"/>
        <w:ind w:firstLine="708"/>
        <w:jc w:val="both"/>
        <w:rPr>
          <w:rFonts w:cstheme="minorHAnsi"/>
          <w:color w:val="000000"/>
          <w:sz w:val="24"/>
          <w:szCs w:val="24"/>
        </w:rPr>
      </w:pPr>
      <w:r w:rsidRPr="00D051A1">
        <w:rPr>
          <w:rFonts w:cstheme="minorHAnsi"/>
          <w:color w:val="000000"/>
          <w:sz w:val="24"/>
          <w:szCs w:val="24"/>
          <w:u w:val="single"/>
        </w:rPr>
        <w:t>Podpůrná opatření prvního stupně</w:t>
      </w:r>
    </w:p>
    <w:p w14:paraId="5062B5A9" w14:textId="59AF5536" w:rsidR="005B4ADF" w:rsidRPr="00D051A1" w:rsidRDefault="00E7723A" w:rsidP="00E7723A">
      <w:pPr>
        <w:spacing w:before="100" w:after="100"/>
        <w:ind w:left="720"/>
        <w:rPr>
          <w:rFonts w:cstheme="minorHAnsi"/>
          <w:color w:val="000000"/>
          <w:sz w:val="24"/>
          <w:szCs w:val="24"/>
        </w:rPr>
      </w:pPr>
      <w:r w:rsidRPr="00D051A1">
        <w:rPr>
          <w:rFonts w:cstheme="minorHAnsi"/>
          <w:color w:val="000000"/>
          <w:sz w:val="24"/>
          <w:szCs w:val="24"/>
        </w:rPr>
        <w:t>Zástupce ředitele pro předškolní vzdělávání</w:t>
      </w:r>
      <w:r w:rsidR="005B4ADF" w:rsidRPr="00D051A1">
        <w:rPr>
          <w:rFonts w:cstheme="minorHAnsi"/>
          <w:color w:val="000000"/>
          <w:sz w:val="24"/>
          <w:szCs w:val="24"/>
        </w:rPr>
        <w:t xml:space="preserve"> rozhodne o poskytování podpůrných opatření prvního stupně bez doporučení školského poradenského zařízení i bez informovaného souhlasu zákonného zástupce. Tím není dotčeno právo zákonného zástupce na informace</w:t>
      </w:r>
      <w:r w:rsidRPr="00D051A1">
        <w:rPr>
          <w:rFonts w:cstheme="minorHAnsi"/>
          <w:color w:val="000000"/>
          <w:sz w:val="24"/>
          <w:szCs w:val="24"/>
        </w:rPr>
        <w:t xml:space="preserve"> </w:t>
      </w:r>
      <w:r w:rsidR="005B4ADF" w:rsidRPr="00D051A1">
        <w:rPr>
          <w:rFonts w:cstheme="minorHAnsi"/>
          <w:color w:val="000000"/>
          <w:sz w:val="24"/>
          <w:szCs w:val="24"/>
        </w:rPr>
        <w:t>o průběhu a výsledcích vzdělávání dítěte (§ 21 školského zákona).</w:t>
      </w:r>
    </w:p>
    <w:p w14:paraId="75DFEC6F" w14:textId="686647B8" w:rsidR="005B4ADF" w:rsidRPr="00D051A1" w:rsidRDefault="005B4ADF" w:rsidP="00E7723A">
      <w:pPr>
        <w:spacing w:before="100" w:after="100"/>
        <w:ind w:left="720"/>
        <w:rPr>
          <w:rFonts w:cstheme="minorHAnsi"/>
          <w:color w:val="000000"/>
          <w:sz w:val="24"/>
          <w:szCs w:val="24"/>
        </w:rPr>
      </w:pPr>
      <w:r w:rsidRPr="00D051A1">
        <w:rPr>
          <w:rFonts w:cstheme="minorHAnsi"/>
          <w:color w:val="000000"/>
          <w:sz w:val="24"/>
          <w:szCs w:val="24"/>
        </w:rPr>
        <w:t>Učitelka mateřské školy zpracuje plán pedagogické podpory, ve kterém bude upravena organizace a hodnocení vzdělávání dítěte včetně úpravy metod a forem práce a projedná jej s</w:t>
      </w:r>
      <w:r w:rsidR="00E7723A" w:rsidRPr="00D051A1">
        <w:rPr>
          <w:rFonts w:cstheme="minorHAnsi"/>
          <w:color w:val="000000"/>
          <w:sz w:val="24"/>
          <w:szCs w:val="24"/>
        </w:rPr>
        <w:t> ZŘ pro PV</w:t>
      </w:r>
      <w:r w:rsidRPr="00D051A1">
        <w:rPr>
          <w:rFonts w:cstheme="minorHAnsi"/>
          <w:color w:val="000000"/>
          <w:sz w:val="24"/>
          <w:szCs w:val="24"/>
        </w:rPr>
        <w:t>.</w:t>
      </w:r>
    </w:p>
    <w:p w14:paraId="2A7E4893" w14:textId="6650915C" w:rsidR="005B4ADF" w:rsidRPr="00D051A1" w:rsidRDefault="005B4ADF" w:rsidP="00565E1E">
      <w:pPr>
        <w:spacing w:before="100" w:after="100"/>
        <w:ind w:left="720"/>
        <w:jc w:val="both"/>
        <w:rPr>
          <w:rFonts w:cstheme="minorHAnsi"/>
          <w:color w:val="000000"/>
          <w:sz w:val="24"/>
          <w:szCs w:val="24"/>
        </w:rPr>
      </w:pPr>
      <w:r w:rsidRPr="00D051A1">
        <w:rPr>
          <w:rFonts w:cstheme="minorHAnsi"/>
          <w:color w:val="000000"/>
          <w:sz w:val="24"/>
          <w:szCs w:val="24"/>
        </w:rPr>
        <w:t xml:space="preserve">Pokud by nedostačovala podpůrná opatření prvního stupně (po vyhodnocení plánu pedagogické podpory) doporučí </w:t>
      </w:r>
      <w:r w:rsidR="00E7723A" w:rsidRPr="00D051A1">
        <w:rPr>
          <w:rFonts w:cstheme="minorHAnsi"/>
          <w:color w:val="000000"/>
          <w:sz w:val="24"/>
          <w:szCs w:val="24"/>
        </w:rPr>
        <w:t>ZŘ pro PV</w:t>
      </w:r>
      <w:r w:rsidRPr="00D051A1">
        <w:rPr>
          <w:rFonts w:cstheme="minorHAnsi"/>
          <w:color w:val="000000"/>
          <w:sz w:val="24"/>
          <w:szCs w:val="24"/>
        </w:rPr>
        <w:t xml:space="preserve"> využití poradenské pomoci školského </w:t>
      </w:r>
      <w:r w:rsidRPr="00D051A1">
        <w:rPr>
          <w:rFonts w:cstheme="minorHAnsi"/>
          <w:color w:val="000000"/>
          <w:sz w:val="24"/>
          <w:szCs w:val="24"/>
        </w:rPr>
        <w:lastRenderedPageBreak/>
        <w:t>poradenského zařízení za účelem posouzení speciálních vzdělávacích potřeb dítěte (§ 16 odst. 4 a 5 školského zákona a § 2 a § 10 vyhlášky č. 27/2016 Sb.).</w:t>
      </w:r>
    </w:p>
    <w:p w14:paraId="49B2F8C2" w14:textId="77777777" w:rsidR="005B4ADF" w:rsidRPr="00D051A1" w:rsidRDefault="005B4ADF" w:rsidP="00565E1E">
      <w:pPr>
        <w:spacing w:before="100" w:after="100"/>
        <w:ind w:left="720"/>
        <w:jc w:val="both"/>
        <w:rPr>
          <w:rFonts w:cstheme="minorHAnsi"/>
          <w:color w:val="000000"/>
          <w:sz w:val="24"/>
          <w:szCs w:val="24"/>
        </w:rPr>
      </w:pPr>
      <w:r w:rsidRPr="00D051A1">
        <w:rPr>
          <w:rFonts w:cstheme="minorHAnsi"/>
          <w:color w:val="000000"/>
          <w:sz w:val="24"/>
          <w:szCs w:val="24"/>
        </w:rPr>
        <w:t> </w:t>
      </w:r>
    </w:p>
    <w:p w14:paraId="71FDFDA5" w14:textId="77777777" w:rsidR="005B4ADF" w:rsidRPr="00D051A1" w:rsidRDefault="005B4ADF" w:rsidP="00565E1E">
      <w:pPr>
        <w:spacing w:before="100" w:after="100"/>
        <w:ind w:left="720"/>
        <w:jc w:val="both"/>
        <w:rPr>
          <w:rFonts w:cstheme="minorHAnsi"/>
          <w:color w:val="000000"/>
          <w:sz w:val="24"/>
          <w:szCs w:val="24"/>
        </w:rPr>
      </w:pPr>
      <w:r w:rsidRPr="00D051A1">
        <w:rPr>
          <w:rFonts w:cstheme="minorHAnsi"/>
          <w:color w:val="000000"/>
          <w:sz w:val="24"/>
          <w:szCs w:val="24"/>
          <w:u w:val="single"/>
        </w:rPr>
        <w:t>Podpůrná opatření druhého až pátého stupně</w:t>
      </w:r>
    </w:p>
    <w:p w14:paraId="37F8949C" w14:textId="36104ABA" w:rsidR="005B4ADF" w:rsidRPr="00D051A1" w:rsidRDefault="005B4ADF" w:rsidP="00565E1E">
      <w:pPr>
        <w:spacing w:before="100" w:after="100"/>
        <w:ind w:left="720"/>
        <w:jc w:val="both"/>
        <w:rPr>
          <w:rFonts w:cstheme="minorHAnsi"/>
          <w:color w:val="000000"/>
          <w:sz w:val="24"/>
          <w:szCs w:val="24"/>
        </w:rPr>
      </w:pPr>
      <w:r w:rsidRPr="00D051A1">
        <w:rPr>
          <w:rFonts w:cstheme="minorHAnsi"/>
          <w:color w:val="000000"/>
          <w:sz w:val="24"/>
          <w:szCs w:val="24"/>
        </w:rPr>
        <w:t>Podmínkou pro uplatnění podpůrného opatření 2. až 5. stupně je doporučení školského poradenského zařízení s informovaným souhlasem zákonného zástupce dítěte. K poskytnutí poradenské pomoci školského poradenského zařízení dojde na základě vlastního uvážení zákonného zástupce, doporučení ředitel</w:t>
      </w:r>
      <w:r w:rsidR="00E7723A" w:rsidRPr="00D051A1">
        <w:rPr>
          <w:rFonts w:cstheme="minorHAnsi"/>
          <w:color w:val="000000"/>
          <w:sz w:val="24"/>
          <w:szCs w:val="24"/>
        </w:rPr>
        <w:t>e</w:t>
      </w:r>
      <w:r w:rsidRPr="00D051A1">
        <w:rPr>
          <w:rFonts w:cstheme="minorHAnsi"/>
          <w:color w:val="000000"/>
          <w:sz w:val="24"/>
          <w:szCs w:val="24"/>
        </w:rPr>
        <w:t xml:space="preserve"> školy nebo OSPOD.</w:t>
      </w:r>
    </w:p>
    <w:p w14:paraId="5669ED47" w14:textId="4131D453" w:rsidR="005B4ADF" w:rsidRPr="00D051A1" w:rsidRDefault="00E7723A" w:rsidP="00565E1E">
      <w:pPr>
        <w:spacing w:before="100" w:after="100"/>
        <w:ind w:left="720"/>
        <w:jc w:val="both"/>
        <w:rPr>
          <w:rFonts w:cstheme="minorHAnsi"/>
          <w:color w:val="000000"/>
          <w:sz w:val="24"/>
          <w:szCs w:val="24"/>
        </w:rPr>
      </w:pPr>
      <w:r w:rsidRPr="00D051A1">
        <w:rPr>
          <w:rFonts w:cstheme="minorHAnsi"/>
          <w:color w:val="000000"/>
          <w:sz w:val="24"/>
          <w:szCs w:val="24"/>
        </w:rPr>
        <w:t>ZŘ pro PV</w:t>
      </w:r>
      <w:r w:rsidR="005B4ADF" w:rsidRPr="00D051A1">
        <w:rPr>
          <w:rFonts w:cstheme="minorHAnsi"/>
          <w:color w:val="000000"/>
          <w:sz w:val="24"/>
          <w:szCs w:val="24"/>
        </w:rPr>
        <w:t xml:space="preserve"> zahájí poskytování podpůrných opatření 2. až 5. stupně bezodkladně po obdržení doporučení školského poradenského zařízení a získání informovaného souhlasu zákonného zástupce.</w:t>
      </w:r>
    </w:p>
    <w:p w14:paraId="38C09702" w14:textId="08CD8C85" w:rsidR="005B4ADF" w:rsidRPr="00D051A1" w:rsidRDefault="005B4ADF" w:rsidP="00565E1E">
      <w:pPr>
        <w:spacing w:before="100" w:after="100"/>
        <w:ind w:left="720"/>
        <w:jc w:val="both"/>
        <w:rPr>
          <w:rFonts w:cstheme="minorHAnsi"/>
          <w:color w:val="000000"/>
          <w:sz w:val="24"/>
          <w:szCs w:val="24"/>
        </w:rPr>
      </w:pPr>
      <w:r w:rsidRPr="00D051A1">
        <w:rPr>
          <w:rFonts w:cstheme="minorHAnsi"/>
          <w:color w:val="000000"/>
          <w:sz w:val="24"/>
          <w:szCs w:val="24"/>
        </w:rPr>
        <w:t xml:space="preserve">Učitelka průběžně vyhodnocuje poskytování podpůrných opatření, nejméně však jedenkrát ročně, v případě souvisejících okolností častěji a informuje </w:t>
      </w:r>
      <w:r w:rsidR="00E7723A" w:rsidRPr="00D051A1">
        <w:rPr>
          <w:rFonts w:cstheme="minorHAnsi"/>
          <w:color w:val="000000"/>
          <w:sz w:val="24"/>
          <w:szCs w:val="24"/>
        </w:rPr>
        <w:t>ZŘ pro PV.</w:t>
      </w:r>
      <w:r w:rsidRPr="00D051A1">
        <w:rPr>
          <w:rFonts w:cstheme="minorHAnsi"/>
          <w:color w:val="000000"/>
          <w:sz w:val="24"/>
          <w:szCs w:val="24"/>
        </w:rPr>
        <w:t xml:space="preserve"> Ukončení poskytování podpůrného opatření 2. až 5. stupně přestane škola vykonávat, je-li z doporučení školského poradenského zařízení zřejmé, že podpůrná opatření 2. až 5. stupně již nejsou potřeba. V takovém případě se nevyžaduje informovaný souhlas zákonného zástupce.</w:t>
      </w:r>
    </w:p>
    <w:p w14:paraId="4F6DF5E0" w14:textId="77777777" w:rsidR="005B4ADF" w:rsidRPr="00D051A1" w:rsidRDefault="005B4ADF" w:rsidP="00565E1E">
      <w:pPr>
        <w:spacing w:before="100" w:after="100"/>
        <w:jc w:val="both"/>
        <w:rPr>
          <w:rFonts w:cstheme="minorHAnsi"/>
          <w:b/>
          <w:bCs/>
          <w:color w:val="000000"/>
          <w:sz w:val="24"/>
          <w:szCs w:val="24"/>
        </w:rPr>
      </w:pPr>
      <w:r w:rsidRPr="00D051A1">
        <w:rPr>
          <w:rFonts w:cstheme="minorHAnsi"/>
          <w:color w:val="000000"/>
          <w:sz w:val="24"/>
          <w:szCs w:val="24"/>
        </w:rPr>
        <w:t> </w:t>
      </w:r>
    </w:p>
    <w:p w14:paraId="487E7D86"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4. Vzdělávání dětí nadaných</w:t>
      </w:r>
    </w:p>
    <w:p w14:paraId="37A24DC7" w14:textId="77777777" w:rsidR="005B4ADF" w:rsidRPr="00D051A1" w:rsidRDefault="005B4ADF" w:rsidP="00565E1E">
      <w:pPr>
        <w:numPr>
          <w:ilvl w:val="0"/>
          <w:numId w:val="22"/>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mateřská škola vytváří ve svém školním vzdělávacím programu a při jeho   realizaci podmínky k co největšímu využití potenciálu každého dítěte s ohledem na jeho individuální možnosti, to platí v plné míře i pro vzdělávání dětí nadaných</w:t>
      </w:r>
    </w:p>
    <w:p w14:paraId="688EABCC" w14:textId="77777777" w:rsidR="005B4ADF" w:rsidRPr="00D051A1" w:rsidRDefault="005B4ADF" w:rsidP="00565E1E">
      <w:pPr>
        <w:numPr>
          <w:ilvl w:val="0"/>
          <w:numId w:val="15"/>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mateřská škola je povinna zajistit realizaci všech stanovaných podpůrných opatření pro podporu nadání podle individuálních vzdělávacích potřeb dětí v rozsahu prvního až čtvrtého stupně podpory</w:t>
      </w:r>
    </w:p>
    <w:p w14:paraId="4461AF83" w14:textId="77777777" w:rsidR="005B4ADF" w:rsidRPr="00D051A1" w:rsidRDefault="005B4ADF" w:rsidP="00565E1E">
      <w:pPr>
        <w:spacing w:before="100" w:after="100"/>
        <w:ind w:left="720"/>
        <w:jc w:val="both"/>
        <w:rPr>
          <w:rFonts w:cstheme="minorHAnsi"/>
          <w:b/>
          <w:bCs/>
          <w:color w:val="000000"/>
          <w:sz w:val="24"/>
          <w:szCs w:val="24"/>
        </w:rPr>
      </w:pPr>
      <w:r w:rsidRPr="00D051A1">
        <w:rPr>
          <w:rFonts w:cstheme="minorHAnsi"/>
          <w:color w:val="000000"/>
          <w:sz w:val="24"/>
          <w:szCs w:val="24"/>
        </w:rPr>
        <w:t> </w:t>
      </w:r>
    </w:p>
    <w:p w14:paraId="72971ED6"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5. Ukončení docházky dítěte do mateřské školy</w:t>
      </w:r>
    </w:p>
    <w:p w14:paraId="2A86E750" w14:textId="77777777" w:rsidR="005B4ADF" w:rsidRPr="00D051A1" w:rsidRDefault="005B4ADF" w:rsidP="00E7723A">
      <w:pPr>
        <w:numPr>
          <w:ilvl w:val="0"/>
          <w:numId w:val="2"/>
        </w:numPr>
        <w:suppressAutoHyphens/>
        <w:spacing w:before="100" w:after="100" w:line="240" w:lineRule="auto"/>
        <w:rPr>
          <w:rFonts w:cstheme="minorHAnsi"/>
          <w:color w:val="000000"/>
          <w:sz w:val="24"/>
          <w:szCs w:val="24"/>
        </w:rPr>
      </w:pPr>
      <w:r w:rsidRPr="00D051A1">
        <w:rPr>
          <w:rFonts w:cstheme="minorHAnsi"/>
          <w:color w:val="000000"/>
          <w:sz w:val="24"/>
          <w:szCs w:val="24"/>
        </w:rPr>
        <w:t>docházka je ukončena při odchodu dítěte do základní školy</w:t>
      </w:r>
    </w:p>
    <w:p w14:paraId="1464AD60" w14:textId="77777777" w:rsidR="005B4ADF" w:rsidRPr="00D051A1" w:rsidRDefault="005B4ADF" w:rsidP="00E7723A">
      <w:pPr>
        <w:numPr>
          <w:ilvl w:val="0"/>
          <w:numId w:val="2"/>
        </w:numPr>
        <w:suppressAutoHyphens/>
        <w:spacing w:before="100" w:after="100" w:line="240" w:lineRule="auto"/>
        <w:rPr>
          <w:rFonts w:cstheme="minorHAnsi"/>
          <w:color w:val="000000"/>
          <w:sz w:val="24"/>
          <w:szCs w:val="24"/>
        </w:rPr>
      </w:pPr>
      <w:r w:rsidRPr="00D051A1">
        <w:rPr>
          <w:rFonts w:cstheme="minorHAnsi"/>
          <w:color w:val="000000"/>
          <w:sz w:val="24"/>
          <w:szCs w:val="24"/>
        </w:rPr>
        <w:t>ředitel školy může po předchozím písemném upozornění zákonnému zástupci dítěte rozhodnout o ukončení předškolního vzdělávání, jestliže:</w:t>
      </w:r>
      <w:r w:rsidRPr="00D051A1">
        <w:rPr>
          <w:rFonts w:cstheme="minorHAnsi"/>
          <w:color w:val="000000"/>
          <w:sz w:val="24"/>
          <w:szCs w:val="24"/>
        </w:rPr>
        <w:br/>
      </w:r>
    </w:p>
    <w:p w14:paraId="755BF006" w14:textId="77777777" w:rsidR="005B4ADF" w:rsidRPr="00D051A1" w:rsidRDefault="005B4ADF" w:rsidP="00565E1E">
      <w:pPr>
        <w:spacing w:before="100" w:after="100"/>
        <w:ind w:left="720"/>
        <w:jc w:val="both"/>
        <w:rPr>
          <w:rFonts w:cstheme="minorHAnsi"/>
          <w:color w:val="000000"/>
          <w:sz w:val="24"/>
          <w:szCs w:val="24"/>
        </w:rPr>
      </w:pPr>
      <w:r w:rsidRPr="00D051A1">
        <w:rPr>
          <w:rFonts w:cstheme="minorHAnsi"/>
          <w:color w:val="000000"/>
          <w:sz w:val="24"/>
          <w:szCs w:val="24"/>
        </w:rPr>
        <w:t>a) dítě se bez omluvy zákonného zástupce nepřetržitě neúčastní předškolního vzdělávání po dobu delší než dva týdny</w:t>
      </w:r>
    </w:p>
    <w:p w14:paraId="63140034" w14:textId="77777777" w:rsidR="005B4ADF" w:rsidRPr="00D051A1" w:rsidRDefault="005B4ADF" w:rsidP="00565E1E">
      <w:pPr>
        <w:spacing w:before="100" w:after="100"/>
        <w:ind w:left="708"/>
        <w:jc w:val="both"/>
        <w:rPr>
          <w:rFonts w:cstheme="minorHAnsi"/>
          <w:color w:val="000000"/>
          <w:sz w:val="24"/>
          <w:szCs w:val="24"/>
        </w:rPr>
      </w:pPr>
      <w:r w:rsidRPr="00D051A1">
        <w:rPr>
          <w:rFonts w:cstheme="minorHAnsi"/>
          <w:color w:val="000000"/>
          <w:sz w:val="24"/>
          <w:szCs w:val="24"/>
        </w:rPr>
        <w:t xml:space="preserve">b) zákonný zástupce závažným způsobem opakovaně narušuje provoz školy, neřídí se nebo porušuje školní řád, nedodržuje stanovenou organizaci provozu mateřské školy, </w:t>
      </w:r>
      <w:r w:rsidRPr="00D051A1">
        <w:rPr>
          <w:rFonts w:cstheme="minorHAnsi"/>
          <w:color w:val="000000"/>
          <w:sz w:val="24"/>
          <w:szCs w:val="24"/>
        </w:rPr>
        <w:lastRenderedPageBreak/>
        <w:t>dochází k nedodržování pravidel slušnosti a vzájemné ohleduplnosti při styku se zaměstnanci mateřské školy, dětmi a ostatními zákonnými zástupci</w:t>
      </w:r>
    </w:p>
    <w:p w14:paraId="1158A5A2" w14:textId="77777777" w:rsidR="005B4ADF" w:rsidRPr="00D051A1" w:rsidRDefault="005B4ADF" w:rsidP="00565E1E">
      <w:pPr>
        <w:spacing w:before="100" w:after="100"/>
        <w:ind w:left="708"/>
        <w:jc w:val="both"/>
        <w:rPr>
          <w:rFonts w:cstheme="minorHAnsi"/>
          <w:color w:val="000000"/>
          <w:sz w:val="24"/>
          <w:szCs w:val="24"/>
        </w:rPr>
      </w:pPr>
      <w:r w:rsidRPr="00D051A1">
        <w:rPr>
          <w:rFonts w:cstheme="minorHAnsi"/>
          <w:color w:val="000000"/>
          <w:sz w:val="24"/>
          <w:szCs w:val="24"/>
        </w:rPr>
        <w:t>c) zákonný zástupce opakovaně neuhradí úplatu za předškolní vzdělávání nebo úplatu za školní stravování ve stanoveném termínu a nedohodne s ředitelem školy jiný termín úhrady</w:t>
      </w:r>
    </w:p>
    <w:p w14:paraId="10D6EA0F" w14:textId="77777777" w:rsidR="005B4ADF" w:rsidRPr="00D051A1" w:rsidRDefault="005B4ADF" w:rsidP="00565E1E">
      <w:pPr>
        <w:numPr>
          <w:ilvl w:val="0"/>
          <w:numId w:val="1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na písemnou žádost zákonného zástupce</w:t>
      </w:r>
    </w:p>
    <w:p w14:paraId="1FDDE963" w14:textId="77777777" w:rsidR="005B4ADF" w:rsidRPr="00D051A1" w:rsidRDefault="005B4ADF" w:rsidP="00565E1E">
      <w:pPr>
        <w:numPr>
          <w:ilvl w:val="0"/>
          <w:numId w:val="1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rozhodnout o ukončení předškolního vzdělávání nelze v případě, pro které je předškolní vzdělávání povinné</w:t>
      </w:r>
    </w:p>
    <w:p w14:paraId="406420CB" w14:textId="3C013283" w:rsidR="00E75B39" w:rsidRPr="00D051A1" w:rsidRDefault="005B4ADF" w:rsidP="00565E1E">
      <w:pPr>
        <w:spacing w:before="100" w:after="100"/>
        <w:jc w:val="both"/>
        <w:rPr>
          <w:rFonts w:cstheme="minorHAnsi"/>
          <w:b/>
          <w:bCs/>
          <w:color w:val="000000"/>
          <w:sz w:val="24"/>
          <w:szCs w:val="24"/>
        </w:rPr>
      </w:pPr>
      <w:r w:rsidRPr="00D051A1">
        <w:rPr>
          <w:rFonts w:cstheme="minorHAnsi"/>
          <w:color w:val="000000"/>
          <w:sz w:val="24"/>
          <w:szCs w:val="24"/>
        </w:rPr>
        <w:t> </w:t>
      </w:r>
    </w:p>
    <w:p w14:paraId="5C4AED00" w14:textId="77777777" w:rsidR="005B4ADF" w:rsidRPr="00D051A1" w:rsidRDefault="005B4ADF" w:rsidP="00565E1E">
      <w:pPr>
        <w:spacing w:before="100" w:after="100"/>
        <w:jc w:val="both"/>
        <w:rPr>
          <w:rFonts w:cstheme="minorHAnsi"/>
          <w:b/>
          <w:bCs/>
          <w:color w:val="000000"/>
          <w:sz w:val="24"/>
          <w:szCs w:val="24"/>
        </w:rPr>
      </w:pPr>
      <w:r w:rsidRPr="00D051A1">
        <w:rPr>
          <w:rFonts w:cstheme="minorHAnsi"/>
          <w:b/>
          <w:bCs/>
          <w:color w:val="000000"/>
          <w:sz w:val="24"/>
          <w:szCs w:val="24"/>
        </w:rPr>
        <w:t>VI. Provoz a režim mateřské školy</w:t>
      </w:r>
    </w:p>
    <w:p w14:paraId="4173105C"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1. Provozní doba</w:t>
      </w:r>
    </w:p>
    <w:p w14:paraId="764780D2" w14:textId="77777777" w:rsidR="005B4ADF" w:rsidRPr="00D051A1" w:rsidRDefault="005B4ADF" w:rsidP="00565E1E">
      <w:pPr>
        <w:numPr>
          <w:ilvl w:val="0"/>
          <w:numId w:val="1"/>
        </w:numPr>
        <w:suppressAutoHyphens/>
        <w:spacing w:before="100" w:after="100" w:line="240" w:lineRule="auto"/>
        <w:jc w:val="both"/>
        <w:rPr>
          <w:rFonts w:cstheme="minorHAnsi"/>
          <w:b/>
          <w:bCs/>
          <w:color w:val="000000"/>
          <w:sz w:val="24"/>
          <w:szCs w:val="24"/>
        </w:rPr>
      </w:pPr>
      <w:r w:rsidRPr="00D051A1">
        <w:rPr>
          <w:rFonts w:cstheme="minorHAnsi"/>
          <w:color w:val="000000"/>
          <w:sz w:val="24"/>
          <w:szCs w:val="24"/>
        </w:rPr>
        <w:t>provoz mateřské školy je celodenní, provozní doba je od 6:15 do 16:15 hodin. Budova MŠ se v 6:15 odemyká a v 16:15 uzavírá, zákonní zástupci jsou povinni si dítě vyzvednout tak, aby škola mohla být v 16:15 hodin uzamčena.</w:t>
      </w:r>
    </w:p>
    <w:p w14:paraId="3025EB9B" w14:textId="77777777" w:rsidR="005B4ADF" w:rsidRPr="00D051A1" w:rsidRDefault="005B4ADF" w:rsidP="00565E1E">
      <w:pPr>
        <w:spacing w:before="100" w:after="100"/>
        <w:jc w:val="both"/>
        <w:rPr>
          <w:rFonts w:cstheme="minorHAnsi"/>
          <w:sz w:val="24"/>
          <w:szCs w:val="24"/>
        </w:rPr>
      </w:pPr>
      <w:r w:rsidRPr="00D051A1">
        <w:rPr>
          <w:rFonts w:cstheme="minorHAnsi"/>
          <w:b/>
          <w:bCs/>
          <w:color w:val="000000"/>
          <w:sz w:val="24"/>
          <w:szCs w:val="24"/>
        </w:rPr>
        <w:t>2. Organizace dne</w:t>
      </w:r>
    </w:p>
    <w:tbl>
      <w:tblPr>
        <w:tblW w:w="9505" w:type="dxa"/>
        <w:tblInd w:w="-5" w:type="dxa"/>
        <w:tblLayout w:type="fixed"/>
        <w:tblLook w:val="0000" w:firstRow="0" w:lastRow="0" w:firstColumn="0" w:lastColumn="0" w:noHBand="0" w:noVBand="0"/>
      </w:tblPr>
      <w:tblGrid>
        <w:gridCol w:w="1951"/>
        <w:gridCol w:w="7554"/>
      </w:tblGrid>
      <w:tr w:rsidR="005B4ADF" w:rsidRPr="00D051A1" w14:paraId="644A7C60" w14:textId="77777777" w:rsidTr="00E75B39">
        <w:tc>
          <w:tcPr>
            <w:tcW w:w="1951" w:type="dxa"/>
            <w:tcBorders>
              <w:top w:val="single" w:sz="4" w:space="0" w:color="000000"/>
              <w:left w:val="single" w:sz="4" w:space="0" w:color="000000"/>
              <w:bottom w:val="single" w:sz="4" w:space="0" w:color="000000"/>
            </w:tcBorders>
            <w:shd w:val="clear" w:color="auto" w:fill="auto"/>
          </w:tcPr>
          <w:p w14:paraId="39CC61C4" w14:textId="77777777" w:rsidR="005B4ADF" w:rsidRPr="00D051A1" w:rsidRDefault="005B4ADF" w:rsidP="00565E1E">
            <w:pPr>
              <w:jc w:val="both"/>
              <w:rPr>
                <w:rFonts w:cstheme="minorHAnsi"/>
                <w:sz w:val="24"/>
                <w:szCs w:val="24"/>
              </w:rPr>
            </w:pPr>
            <w:r w:rsidRPr="00D051A1">
              <w:rPr>
                <w:rFonts w:cstheme="minorHAnsi"/>
                <w:sz w:val="24"/>
                <w:szCs w:val="24"/>
              </w:rPr>
              <w:t>6:15 – 8:30</w:t>
            </w:r>
          </w:p>
          <w:p w14:paraId="70CF687A" w14:textId="77777777" w:rsidR="005B4ADF" w:rsidRPr="00D051A1" w:rsidRDefault="005B4ADF" w:rsidP="00565E1E">
            <w:pPr>
              <w:jc w:val="both"/>
              <w:rPr>
                <w:rFonts w:cstheme="minorHAnsi"/>
                <w:sz w:val="24"/>
                <w:szCs w:val="24"/>
              </w:rPr>
            </w:pPr>
          </w:p>
        </w:tc>
        <w:tc>
          <w:tcPr>
            <w:tcW w:w="7554" w:type="dxa"/>
            <w:tcBorders>
              <w:top w:val="single" w:sz="4" w:space="0" w:color="000000"/>
              <w:left w:val="single" w:sz="4" w:space="0" w:color="000000"/>
              <w:bottom w:val="single" w:sz="4" w:space="0" w:color="000000"/>
              <w:right w:val="single" w:sz="4" w:space="0" w:color="000000"/>
            </w:tcBorders>
            <w:shd w:val="clear" w:color="auto" w:fill="auto"/>
          </w:tcPr>
          <w:p w14:paraId="5FE80D13" w14:textId="1302BC9E" w:rsidR="005B4ADF" w:rsidRPr="00D051A1" w:rsidRDefault="005B4ADF" w:rsidP="00565E1E">
            <w:pPr>
              <w:jc w:val="both"/>
              <w:rPr>
                <w:rFonts w:cstheme="minorHAnsi"/>
                <w:sz w:val="24"/>
                <w:szCs w:val="24"/>
              </w:rPr>
            </w:pPr>
            <w:r w:rsidRPr="00D051A1">
              <w:rPr>
                <w:rFonts w:cstheme="minorHAnsi"/>
                <w:sz w:val="24"/>
                <w:szCs w:val="24"/>
              </w:rPr>
              <w:t>ranní scházení dětí do mateřské školy, předávání dětí pedagogickým pracovnicím do třídy, volně spontánní zájmové aktivity</w:t>
            </w:r>
            <w:r w:rsidR="006334E1" w:rsidRPr="00D051A1">
              <w:rPr>
                <w:rFonts w:cstheme="minorHAnsi"/>
                <w:sz w:val="24"/>
                <w:szCs w:val="24"/>
              </w:rPr>
              <w:t xml:space="preserve"> a hry dětí</w:t>
            </w:r>
          </w:p>
        </w:tc>
      </w:tr>
      <w:tr w:rsidR="005B4ADF" w:rsidRPr="00D051A1" w14:paraId="01955354" w14:textId="77777777" w:rsidTr="00E75B39">
        <w:tc>
          <w:tcPr>
            <w:tcW w:w="1951" w:type="dxa"/>
            <w:tcBorders>
              <w:top w:val="single" w:sz="4" w:space="0" w:color="000000"/>
              <w:left w:val="single" w:sz="4" w:space="0" w:color="000000"/>
              <w:bottom w:val="single" w:sz="4" w:space="0" w:color="000000"/>
            </w:tcBorders>
            <w:shd w:val="clear" w:color="auto" w:fill="auto"/>
          </w:tcPr>
          <w:p w14:paraId="18924CFD" w14:textId="77777777" w:rsidR="005B4ADF" w:rsidRPr="00D051A1" w:rsidRDefault="005B4ADF" w:rsidP="006334E1">
            <w:pPr>
              <w:ind w:left="300" w:hanging="300"/>
              <w:jc w:val="both"/>
              <w:rPr>
                <w:rFonts w:cstheme="minorHAnsi"/>
                <w:sz w:val="24"/>
                <w:szCs w:val="24"/>
              </w:rPr>
            </w:pPr>
            <w:r w:rsidRPr="00D051A1">
              <w:rPr>
                <w:rFonts w:cstheme="minorHAnsi"/>
                <w:sz w:val="24"/>
                <w:szCs w:val="24"/>
              </w:rPr>
              <w:t>8:30 – 9:50</w:t>
            </w:r>
          </w:p>
        </w:tc>
        <w:tc>
          <w:tcPr>
            <w:tcW w:w="7554" w:type="dxa"/>
            <w:tcBorders>
              <w:top w:val="single" w:sz="4" w:space="0" w:color="000000"/>
              <w:left w:val="single" w:sz="4" w:space="0" w:color="000000"/>
              <w:bottom w:val="single" w:sz="4" w:space="0" w:color="000000"/>
              <w:right w:val="single" w:sz="4" w:space="0" w:color="000000"/>
            </w:tcBorders>
            <w:shd w:val="clear" w:color="auto" w:fill="auto"/>
          </w:tcPr>
          <w:p w14:paraId="3FA03EC8" w14:textId="2E3AE09D" w:rsidR="005B4ADF" w:rsidRPr="00D051A1" w:rsidRDefault="005B4ADF" w:rsidP="00565E1E">
            <w:pPr>
              <w:jc w:val="both"/>
              <w:rPr>
                <w:rFonts w:cstheme="minorHAnsi"/>
                <w:sz w:val="24"/>
                <w:szCs w:val="24"/>
              </w:rPr>
            </w:pPr>
            <w:r w:rsidRPr="00D051A1">
              <w:rPr>
                <w:rFonts w:cstheme="minorHAnsi"/>
                <w:sz w:val="24"/>
                <w:szCs w:val="24"/>
              </w:rPr>
              <w:t>skupinové činnosti, pohybové aktivity, komunitní kruh, hygiena, dopolední svačina, didakticky zacílené činnosti (záměrné i spontánní učení) ve skupinách i individuálně, individuální péče o děti se specifickými vzdělávacími potřebami, jazykové chvilky, logopedické hrátky, smyslové hry</w:t>
            </w:r>
            <w:r w:rsidR="006334E1" w:rsidRPr="00D051A1">
              <w:rPr>
                <w:rFonts w:cstheme="minorHAnsi"/>
                <w:sz w:val="24"/>
                <w:szCs w:val="24"/>
              </w:rPr>
              <w:t xml:space="preserve">, </w:t>
            </w:r>
            <w:proofErr w:type="spellStart"/>
            <w:r w:rsidR="006334E1" w:rsidRPr="00D051A1">
              <w:rPr>
                <w:rFonts w:cstheme="minorHAnsi"/>
                <w:sz w:val="24"/>
                <w:szCs w:val="24"/>
              </w:rPr>
              <w:t>grafomotorika</w:t>
            </w:r>
            <w:proofErr w:type="spellEnd"/>
            <w:r w:rsidRPr="00D051A1">
              <w:rPr>
                <w:rFonts w:cstheme="minorHAnsi"/>
                <w:sz w:val="24"/>
                <w:szCs w:val="24"/>
              </w:rPr>
              <w:t>.</w:t>
            </w:r>
          </w:p>
        </w:tc>
      </w:tr>
      <w:tr w:rsidR="005B4ADF" w:rsidRPr="00D051A1" w14:paraId="0C569B8F" w14:textId="77777777" w:rsidTr="00E75B39">
        <w:tc>
          <w:tcPr>
            <w:tcW w:w="1951" w:type="dxa"/>
            <w:tcBorders>
              <w:top w:val="single" w:sz="4" w:space="0" w:color="000000"/>
              <w:left w:val="single" w:sz="4" w:space="0" w:color="000000"/>
              <w:bottom w:val="single" w:sz="4" w:space="0" w:color="000000"/>
            </w:tcBorders>
            <w:shd w:val="clear" w:color="auto" w:fill="auto"/>
          </w:tcPr>
          <w:p w14:paraId="58AA7ABB" w14:textId="77777777" w:rsidR="005B4ADF" w:rsidRPr="00D051A1" w:rsidRDefault="005B4ADF" w:rsidP="00565E1E">
            <w:pPr>
              <w:jc w:val="both"/>
              <w:rPr>
                <w:rFonts w:cstheme="minorHAnsi"/>
                <w:sz w:val="24"/>
                <w:szCs w:val="24"/>
              </w:rPr>
            </w:pPr>
            <w:r w:rsidRPr="00D051A1">
              <w:rPr>
                <w:rFonts w:cstheme="minorHAnsi"/>
                <w:sz w:val="24"/>
                <w:szCs w:val="24"/>
              </w:rPr>
              <w:t>9:50 -12:30</w:t>
            </w:r>
          </w:p>
        </w:tc>
        <w:tc>
          <w:tcPr>
            <w:tcW w:w="7554" w:type="dxa"/>
            <w:tcBorders>
              <w:top w:val="single" w:sz="4" w:space="0" w:color="000000"/>
              <w:left w:val="single" w:sz="4" w:space="0" w:color="000000"/>
              <w:bottom w:val="single" w:sz="4" w:space="0" w:color="000000"/>
              <w:right w:val="single" w:sz="4" w:space="0" w:color="000000"/>
            </w:tcBorders>
            <w:shd w:val="clear" w:color="auto" w:fill="auto"/>
          </w:tcPr>
          <w:p w14:paraId="1F334123" w14:textId="77777777" w:rsidR="005B4ADF" w:rsidRPr="00D051A1" w:rsidRDefault="005B4ADF" w:rsidP="00565E1E">
            <w:pPr>
              <w:jc w:val="both"/>
              <w:rPr>
                <w:rFonts w:cstheme="minorHAnsi"/>
                <w:sz w:val="24"/>
                <w:szCs w:val="24"/>
              </w:rPr>
            </w:pPr>
            <w:r w:rsidRPr="00D051A1">
              <w:rPr>
                <w:rFonts w:cstheme="minorHAnsi"/>
                <w:sz w:val="24"/>
                <w:szCs w:val="24"/>
              </w:rPr>
              <w:t>osobní hygiena, příprava na pobyt venku, pobyt dětí venku, příp. náhradní činnost, oběd, hygiena, příprava na odpočinek, čtená pohádka před odpočinkem</w:t>
            </w:r>
          </w:p>
        </w:tc>
      </w:tr>
      <w:tr w:rsidR="005B4ADF" w:rsidRPr="00D051A1" w14:paraId="254F012A" w14:textId="77777777" w:rsidTr="00E75B39">
        <w:tc>
          <w:tcPr>
            <w:tcW w:w="1951" w:type="dxa"/>
            <w:tcBorders>
              <w:top w:val="single" w:sz="4" w:space="0" w:color="000000"/>
              <w:left w:val="single" w:sz="4" w:space="0" w:color="000000"/>
              <w:bottom w:val="single" w:sz="4" w:space="0" w:color="000000"/>
            </w:tcBorders>
            <w:shd w:val="clear" w:color="auto" w:fill="auto"/>
          </w:tcPr>
          <w:p w14:paraId="719A6722" w14:textId="77777777" w:rsidR="005B4ADF" w:rsidRPr="00D051A1" w:rsidRDefault="005B4ADF" w:rsidP="00565E1E">
            <w:pPr>
              <w:jc w:val="both"/>
              <w:rPr>
                <w:rFonts w:cstheme="minorHAnsi"/>
                <w:sz w:val="24"/>
                <w:szCs w:val="24"/>
              </w:rPr>
            </w:pPr>
            <w:r w:rsidRPr="00D051A1">
              <w:rPr>
                <w:rFonts w:cstheme="minorHAnsi"/>
                <w:sz w:val="24"/>
                <w:szCs w:val="24"/>
              </w:rPr>
              <w:t>12:30 -14:00</w:t>
            </w:r>
          </w:p>
        </w:tc>
        <w:tc>
          <w:tcPr>
            <w:tcW w:w="7554" w:type="dxa"/>
            <w:tcBorders>
              <w:top w:val="single" w:sz="4" w:space="0" w:color="000000"/>
              <w:left w:val="single" w:sz="4" w:space="0" w:color="000000"/>
              <w:bottom w:val="single" w:sz="4" w:space="0" w:color="000000"/>
              <w:right w:val="single" w:sz="4" w:space="0" w:color="000000"/>
            </w:tcBorders>
            <w:shd w:val="clear" w:color="auto" w:fill="auto"/>
          </w:tcPr>
          <w:p w14:paraId="4B73674E" w14:textId="330C11AB" w:rsidR="005B4ADF" w:rsidRPr="00D051A1" w:rsidRDefault="005B4ADF" w:rsidP="00565E1E">
            <w:pPr>
              <w:jc w:val="both"/>
              <w:rPr>
                <w:rFonts w:cstheme="minorHAnsi"/>
                <w:sz w:val="24"/>
                <w:szCs w:val="24"/>
              </w:rPr>
            </w:pPr>
            <w:r w:rsidRPr="00D051A1">
              <w:rPr>
                <w:rFonts w:cstheme="minorHAnsi"/>
                <w:sz w:val="24"/>
                <w:szCs w:val="24"/>
              </w:rPr>
              <w:t xml:space="preserve">spánek a odpočinek dětí respektující rozdílné potřeby dětí, individuální práce s dětmi s nižší potřebou spánku, starší děti 30 minut odpočinek a relaxace na lůžku, pak </w:t>
            </w:r>
            <w:r w:rsidR="006334E1" w:rsidRPr="00D051A1">
              <w:rPr>
                <w:rFonts w:cstheme="minorHAnsi"/>
                <w:sz w:val="24"/>
                <w:szCs w:val="24"/>
              </w:rPr>
              <w:t xml:space="preserve">tiché </w:t>
            </w:r>
            <w:r w:rsidRPr="00D051A1">
              <w:rPr>
                <w:rFonts w:cstheme="minorHAnsi"/>
                <w:sz w:val="24"/>
                <w:szCs w:val="24"/>
              </w:rPr>
              <w:t>manipulační hry a výtvarné aktivity</w:t>
            </w:r>
            <w:r w:rsidR="006334E1" w:rsidRPr="00D051A1">
              <w:rPr>
                <w:rFonts w:cstheme="minorHAnsi"/>
                <w:sz w:val="24"/>
                <w:szCs w:val="24"/>
              </w:rPr>
              <w:t>, stolní hry</w:t>
            </w:r>
          </w:p>
        </w:tc>
      </w:tr>
      <w:tr w:rsidR="005B4ADF" w:rsidRPr="00D051A1" w14:paraId="000C4DED" w14:textId="77777777" w:rsidTr="00E75B39">
        <w:tc>
          <w:tcPr>
            <w:tcW w:w="1951" w:type="dxa"/>
            <w:tcBorders>
              <w:top w:val="single" w:sz="4" w:space="0" w:color="000000"/>
              <w:left w:val="single" w:sz="4" w:space="0" w:color="000000"/>
              <w:bottom w:val="single" w:sz="4" w:space="0" w:color="000000"/>
            </w:tcBorders>
            <w:shd w:val="clear" w:color="auto" w:fill="auto"/>
          </w:tcPr>
          <w:p w14:paraId="62EC7C53" w14:textId="33A2CD4A" w:rsidR="005B4ADF" w:rsidRPr="00D051A1" w:rsidRDefault="005B4ADF" w:rsidP="00E7723A">
            <w:pPr>
              <w:jc w:val="both"/>
              <w:rPr>
                <w:rFonts w:cstheme="minorHAnsi"/>
                <w:sz w:val="24"/>
                <w:szCs w:val="24"/>
              </w:rPr>
            </w:pPr>
            <w:r w:rsidRPr="00D051A1">
              <w:rPr>
                <w:rFonts w:cstheme="minorHAnsi"/>
                <w:sz w:val="24"/>
                <w:szCs w:val="24"/>
              </w:rPr>
              <w:t>14:00 -14.</w:t>
            </w:r>
            <w:r w:rsidR="00E7723A" w:rsidRPr="00D051A1">
              <w:rPr>
                <w:rFonts w:cstheme="minorHAnsi"/>
                <w:sz w:val="24"/>
                <w:szCs w:val="24"/>
              </w:rPr>
              <w:t>30</w:t>
            </w:r>
          </w:p>
        </w:tc>
        <w:tc>
          <w:tcPr>
            <w:tcW w:w="7554" w:type="dxa"/>
            <w:tcBorders>
              <w:top w:val="single" w:sz="4" w:space="0" w:color="000000"/>
              <w:left w:val="single" w:sz="4" w:space="0" w:color="000000"/>
              <w:bottom w:val="single" w:sz="4" w:space="0" w:color="000000"/>
              <w:right w:val="single" w:sz="4" w:space="0" w:color="000000"/>
            </w:tcBorders>
            <w:shd w:val="clear" w:color="auto" w:fill="auto"/>
          </w:tcPr>
          <w:p w14:paraId="256A74B7" w14:textId="77777777" w:rsidR="005B4ADF" w:rsidRPr="00D051A1" w:rsidRDefault="005B4ADF" w:rsidP="00565E1E">
            <w:pPr>
              <w:jc w:val="both"/>
              <w:rPr>
                <w:rFonts w:cstheme="minorHAnsi"/>
                <w:sz w:val="24"/>
                <w:szCs w:val="24"/>
              </w:rPr>
            </w:pPr>
            <w:r w:rsidRPr="00D051A1">
              <w:rPr>
                <w:rFonts w:cstheme="minorHAnsi"/>
                <w:sz w:val="24"/>
                <w:szCs w:val="24"/>
              </w:rPr>
              <w:t>odpolední svačina, osobní hygiena</w:t>
            </w:r>
          </w:p>
        </w:tc>
      </w:tr>
      <w:tr w:rsidR="005B4ADF" w:rsidRPr="00D051A1" w14:paraId="2116B024" w14:textId="77777777" w:rsidTr="00E75B39">
        <w:tc>
          <w:tcPr>
            <w:tcW w:w="1951" w:type="dxa"/>
            <w:tcBorders>
              <w:top w:val="single" w:sz="4" w:space="0" w:color="000000"/>
              <w:left w:val="single" w:sz="4" w:space="0" w:color="000000"/>
              <w:bottom w:val="single" w:sz="4" w:space="0" w:color="000000"/>
            </w:tcBorders>
            <w:shd w:val="clear" w:color="auto" w:fill="auto"/>
          </w:tcPr>
          <w:p w14:paraId="73162E79" w14:textId="5C9793ED" w:rsidR="005B4ADF" w:rsidRPr="00D051A1" w:rsidRDefault="005B4ADF" w:rsidP="00E7723A">
            <w:pPr>
              <w:jc w:val="both"/>
              <w:rPr>
                <w:rFonts w:cstheme="minorHAnsi"/>
                <w:sz w:val="24"/>
                <w:szCs w:val="24"/>
              </w:rPr>
            </w:pPr>
            <w:r w:rsidRPr="00D051A1">
              <w:rPr>
                <w:rFonts w:cstheme="minorHAnsi"/>
                <w:sz w:val="24"/>
                <w:szCs w:val="24"/>
              </w:rPr>
              <w:t>14:</w:t>
            </w:r>
            <w:r w:rsidR="00E7723A" w:rsidRPr="00D051A1">
              <w:rPr>
                <w:rFonts w:cstheme="minorHAnsi"/>
                <w:sz w:val="24"/>
                <w:szCs w:val="24"/>
              </w:rPr>
              <w:t>30</w:t>
            </w:r>
            <w:r w:rsidRPr="00D051A1">
              <w:rPr>
                <w:rFonts w:cstheme="minorHAnsi"/>
                <w:sz w:val="24"/>
                <w:szCs w:val="24"/>
              </w:rPr>
              <w:t xml:space="preserve"> -16:15</w:t>
            </w:r>
          </w:p>
        </w:tc>
        <w:tc>
          <w:tcPr>
            <w:tcW w:w="7554" w:type="dxa"/>
            <w:tcBorders>
              <w:top w:val="single" w:sz="4" w:space="0" w:color="000000"/>
              <w:left w:val="single" w:sz="4" w:space="0" w:color="000000"/>
              <w:bottom w:val="single" w:sz="4" w:space="0" w:color="000000"/>
              <w:right w:val="single" w:sz="4" w:space="0" w:color="000000"/>
            </w:tcBorders>
            <w:shd w:val="clear" w:color="auto" w:fill="auto"/>
          </w:tcPr>
          <w:p w14:paraId="3501CCB3" w14:textId="77777777" w:rsidR="005B4ADF" w:rsidRPr="00D051A1" w:rsidRDefault="005B4ADF" w:rsidP="00565E1E">
            <w:pPr>
              <w:jc w:val="both"/>
              <w:rPr>
                <w:rFonts w:cstheme="minorHAnsi"/>
                <w:sz w:val="24"/>
                <w:szCs w:val="24"/>
              </w:rPr>
            </w:pPr>
            <w:r w:rsidRPr="00D051A1">
              <w:rPr>
                <w:rFonts w:cstheme="minorHAnsi"/>
                <w:sz w:val="24"/>
                <w:szCs w:val="24"/>
              </w:rPr>
              <w:t>volné činnosti a aktivity dětí řízené pedagogickými pracovníky zaměřené především na hry, zájmové činnosti a pohybové aktivity dětí, v případě pěkného počasí mohou probíhat na zahradě mateřské školy</w:t>
            </w:r>
          </w:p>
        </w:tc>
      </w:tr>
    </w:tbl>
    <w:p w14:paraId="04208B41" w14:textId="77777777" w:rsidR="00884387" w:rsidRDefault="00884387" w:rsidP="00565E1E">
      <w:pPr>
        <w:spacing w:before="100" w:after="100"/>
        <w:jc w:val="both"/>
        <w:rPr>
          <w:rFonts w:cstheme="minorHAnsi"/>
          <w:b/>
          <w:bCs/>
          <w:color w:val="000000"/>
          <w:sz w:val="24"/>
          <w:szCs w:val="24"/>
        </w:rPr>
      </w:pPr>
    </w:p>
    <w:p w14:paraId="7F273518" w14:textId="1082C732"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lastRenderedPageBreak/>
        <w:t>3. Příchod dětí</w:t>
      </w:r>
    </w:p>
    <w:p w14:paraId="1E2CDE0B" w14:textId="77777777" w:rsidR="005B4ADF" w:rsidRPr="00D051A1" w:rsidRDefault="005B4ADF" w:rsidP="00565E1E">
      <w:pPr>
        <w:spacing w:before="100" w:after="100"/>
        <w:ind w:left="709"/>
        <w:jc w:val="both"/>
        <w:rPr>
          <w:rFonts w:cstheme="minorHAnsi"/>
          <w:color w:val="000000"/>
          <w:sz w:val="24"/>
          <w:szCs w:val="24"/>
        </w:rPr>
      </w:pPr>
      <w:r w:rsidRPr="00D051A1">
        <w:rPr>
          <w:rFonts w:cstheme="minorHAnsi"/>
          <w:color w:val="000000"/>
          <w:sz w:val="24"/>
          <w:szCs w:val="24"/>
        </w:rPr>
        <w:t>Děti se scházejí v době od 6:15 hodin ve své třídě na patře. Zákonný zástupce při příchodu předá osobně dítě učitelce nejdříve v 6:15 hodin. Provozní pracovnice nejsou zodpovědné za převzetí dítěte</w:t>
      </w:r>
      <w:r w:rsidR="00E75B39" w:rsidRPr="00D051A1">
        <w:rPr>
          <w:rFonts w:cstheme="minorHAnsi"/>
          <w:color w:val="000000"/>
          <w:sz w:val="24"/>
          <w:szCs w:val="24"/>
        </w:rPr>
        <w:t xml:space="preserve">. </w:t>
      </w:r>
      <w:r w:rsidRPr="00D051A1">
        <w:rPr>
          <w:rFonts w:cstheme="minorHAnsi"/>
          <w:color w:val="000000"/>
          <w:sz w:val="24"/>
          <w:szCs w:val="24"/>
        </w:rPr>
        <w:t>Učitelka přebírá odpovědnost pouze za dítě, které jí bylo ráno fyzicky předáno. Příchod do mateřské školy je doporučen do 8:00 hodin. Dveře mateřské školy jsou z bezpečnostních důvodů uzamčeny, pí učitelky je otevírají po ohlášení u kamery videotelefonu při vstupu do šatny.</w:t>
      </w:r>
    </w:p>
    <w:p w14:paraId="4800572E" w14:textId="77777777" w:rsidR="00097D3C" w:rsidRPr="00D051A1" w:rsidRDefault="00097D3C" w:rsidP="00097D3C">
      <w:pPr>
        <w:pStyle w:val="Normlnweb"/>
        <w:suppressAutoHyphens w:val="0"/>
        <w:spacing w:beforeAutospacing="1" w:afterAutospacing="1" w:line="276" w:lineRule="auto"/>
        <w:ind w:left="360"/>
        <w:jc w:val="both"/>
        <w:rPr>
          <w:rFonts w:asciiTheme="minorHAnsi" w:hAnsiTheme="minorHAnsi" w:cstheme="minorHAnsi"/>
        </w:rPr>
      </w:pPr>
      <w:r w:rsidRPr="00D051A1">
        <w:rPr>
          <w:rFonts w:asciiTheme="minorHAnsi" w:hAnsiTheme="minorHAnsi" w:cstheme="minorHAnsi"/>
        </w:rPr>
        <w:t xml:space="preserve">Zákonní zástupci jsou povinni zajistit, aby dítě bylo přivedeno do mateřské školy a osobně předáno třídní učitelce, ve </w:t>
      </w:r>
      <w:hyperlink r:id="rId10" w:tooltip="Přejít na: https://cs.wiktionary.org/wiki/v%C3%BDjime%C4%8Dn%C3%A9" w:history="1">
        <w:r w:rsidRPr="00D051A1">
          <w:rPr>
            <w:rStyle w:val="a57efd"/>
            <w:rFonts w:asciiTheme="minorHAnsi" w:hAnsiTheme="minorHAnsi" w:cstheme="minorHAnsi"/>
            <w:bCs/>
            <w:shd w:val="clear" w:color="auto" w:fill="FFFFFF"/>
          </w:rPr>
          <w:t>výjimečné</w:t>
        </w:r>
      </w:hyperlink>
      <w:r w:rsidRPr="00D051A1">
        <w:rPr>
          <w:rFonts w:asciiTheme="minorHAnsi" w:hAnsiTheme="minorHAnsi" w:cstheme="minorHAnsi"/>
        </w:rPr>
        <w:t xml:space="preserve">m případě chůvě nebo AP, </w:t>
      </w:r>
      <w:r w:rsidRPr="00D051A1">
        <w:rPr>
          <w:rStyle w:val="Siln"/>
          <w:rFonts w:asciiTheme="minorHAnsi" w:hAnsiTheme="minorHAnsi" w:cstheme="minorHAnsi"/>
          <w:b w:val="0"/>
        </w:rPr>
        <w:t>nejpozději do 8:30 hodin</w:t>
      </w:r>
      <w:r w:rsidRPr="00D051A1">
        <w:rPr>
          <w:rFonts w:asciiTheme="minorHAnsi" w:hAnsiTheme="minorHAnsi" w:cstheme="minorHAnsi"/>
          <w:b/>
        </w:rPr>
        <w:t>.</w:t>
      </w:r>
      <w:r w:rsidRPr="00D051A1">
        <w:rPr>
          <w:rFonts w:asciiTheme="minorHAnsi" w:hAnsiTheme="minorHAnsi" w:cstheme="minorHAnsi"/>
        </w:rPr>
        <w:t xml:space="preserve"> Tento časový limit je stanoven z důvodu řádného zahájení výchovně-vzdělávací činnosti a zajištění provozní a bezpečnostní organizace školy. Po 8:30 hodině se z bezpečnostních důvodů budova mateřské školy </w:t>
      </w:r>
      <w:r w:rsidRPr="00D051A1">
        <w:rPr>
          <w:rStyle w:val="Siln"/>
          <w:rFonts w:asciiTheme="minorHAnsi" w:hAnsiTheme="minorHAnsi" w:cstheme="minorHAnsi"/>
          <w:b w:val="0"/>
        </w:rPr>
        <w:t>uzamyká</w:t>
      </w:r>
      <w:r w:rsidRPr="00D051A1">
        <w:rPr>
          <w:rFonts w:asciiTheme="minorHAnsi" w:hAnsiTheme="minorHAnsi" w:cstheme="minorHAnsi"/>
        </w:rPr>
        <w:t xml:space="preserve"> a příchod dítěte po uvedené hodině je </w:t>
      </w:r>
      <w:r w:rsidRPr="00D051A1">
        <w:rPr>
          <w:rStyle w:val="Siln"/>
          <w:rFonts w:asciiTheme="minorHAnsi" w:hAnsiTheme="minorHAnsi" w:cstheme="minorHAnsi"/>
          <w:b w:val="0"/>
        </w:rPr>
        <w:t>možný pouze na základě předchozí individuální domluvy se zákonným zástupcem a pedagogickým pracovníkem školy</w:t>
      </w:r>
      <w:r w:rsidRPr="00D051A1">
        <w:rPr>
          <w:rFonts w:asciiTheme="minorHAnsi" w:hAnsiTheme="minorHAnsi" w:cstheme="minorHAnsi"/>
        </w:rPr>
        <w:t xml:space="preserve">. Opakované nedodržování stanoveného času příchodu může být považováno za </w:t>
      </w:r>
      <w:r w:rsidRPr="00D051A1">
        <w:rPr>
          <w:rStyle w:val="Siln"/>
          <w:rFonts w:asciiTheme="minorHAnsi" w:hAnsiTheme="minorHAnsi" w:cstheme="minorHAnsi"/>
          <w:b w:val="0"/>
        </w:rPr>
        <w:t>porušení školního řádu</w:t>
      </w:r>
      <w:r w:rsidRPr="00D051A1">
        <w:rPr>
          <w:rFonts w:asciiTheme="minorHAnsi" w:hAnsiTheme="minorHAnsi" w:cstheme="minorHAnsi"/>
        </w:rPr>
        <w:t xml:space="preserve"> a řešeno vedením školy v souladu s příslušnými ustanoveními.</w:t>
      </w:r>
    </w:p>
    <w:p w14:paraId="3A4F1D72" w14:textId="77777777" w:rsidR="005B4ADF" w:rsidRPr="00D051A1" w:rsidRDefault="005B4ADF" w:rsidP="00565E1E">
      <w:pPr>
        <w:spacing w:before="100" w:after="100"/>
        <w:ind w:left="709"/>
        <w:jc w:val="both"/>
        <w:rPr>
          <w:rFonts w:cstheme="minorHAnsi"/>
          <w:b/>
          <w:bCs/>
          <w:color w:val="000000"/>
          <w:sz w:val="24"/>
          <w:szCs w:val="24"/>
        </w:rPr>
      </w:pPr>
    </w:p>
    <w:p w14:paraId="082962E7" w14:textId="77777777" w:rsidR="005B4ADF" w:rsidRPr="00D051A1" w:rsidRDefault="005B4ADF" w:rsidP="00565E1E">
      <w:pPr>
        <w:spacing w:before="100" w:after="100"/>
        <w:ind w:left="709"/>
        <w:jc w:val="both"/>
        <w:rPr>
          <w:rFonts w:cstheme="minorHAnsi"/>
          <w:b/>
          <w:bCs/>
          <w:color w:val="000000"/>
          <w:sz w:val="24"/>
          <w:szCs w:val="24"/>
        </w:rPr>
      </w:pPr>
    </w:p>
    <w:p w14:paraId="36C3EC25"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4. Odchod dětí</w:t>
      </w:r>
    </w:p>
    <w:p w14:paraId="15471213" w14:textId="77777777" w:rsidR="005B4ADF" w:rsidRPr="00D051A1" w:rsidRDefault="005B4ADF" w:rsidP="00565E1E">
      <w:pPr>
        <w:numPr>
          <w:ilvl w:val="0"/>
          <w:numId w:val="2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po obědě: od 12:</w:t>
      </w:r>
      <w:r w:rsidR="00A078F6" w:rsidRPr="00D051A1">
        <w:rPr>
          <w:rFonts w:cstheme="minorHAnsi"/>
          <w:color w:val="000000"/>
          <w:sz w:val="24"/>
          <w:szCs w:val="24"/>
        </w:rPr>
        <w:t>00</w:t>
      </w:r>
      <w:r w:rsidRPr="00D051A1">
        <w:rPr>
          <w:rFonts w:cstheme="minorHAnsi"/>
          <w:color w:val="000000"/>
          <w:sz w:val="24"/>
          <w:szCs w:val="24"/>
        </w:rPr>
        <w:t xml:space="preserve"> – 12:30 hodin</w:t>
      </w:r>
    </w:p>
    <w:p w14:paraId="628D1314" w14:textId="77777777" w:rsidR="005B4ADF" w:rsidRPr="00D051A1" w:rsidRDefault="005B4ADF" w:rsidP="00565E1E">
      <w:pPr>
        <w:spacing w:before="100" w:after="100"/>
        <w:ind w:left="1134"/>
        <w:jc w:val="both"/>
        <w:rPr>
          <w:rFonts w:cstheme="minorHAnsi"/>
          <w:color w:val="000000"/>
          <w:sz w:val="24"/>
          <w:szCs w:val="24"/>
        </w:rPr>
      </w:pPr>
      <w:r w:rsidRPr="00D051A1">
        <w:rPr>
          <w:rFonts w:cstheme="minorHAnsi"/>
          <w:color w:val="000000"/>
          <w:sz w:val="24"/>
          <w:szCs w:val="24"/>
        </w:rPr>
        <w:t>v případě, že dítě neodchází po obědě pravidelně, oznámí zákonný zástupce již ráno mimořádný odchod dítěte osobně učitelce, aby mohla být připravena odpolední svačina s sebou</w:t>
      </w:r>
    </w:p>
    <w:p w14:paraId="5921DE99" w14:textId="77777777" w:rsidR="005B4ADF" w:rsidRPr="00D051A1" w:rsidRDefault="005B4ADF" w:rsidP="00565E1E">
      <w:pPr>
        <w:numPr>
          <w:ilvl w:val="0"/>
          <w:numId w:val="40"/>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odpoledne:</w:t>
      </w:r>
    </w:p>
    <w:p w14:paraId="036588D9" w14:textId="77777777" w:rsidR="005B4ADF" w:rsidRPr="00D051A1" w:rsidRDefault="005B4ADF" w:rsidP="00565E1E">
      <w:pPr>
        <w:spacing w:before="100" w:after="100"/>
        <w:ind w:left="1134"/>
        <w:jc w:val="both"/>
        <w:rPr>
          <w:rFonts w:cstheme="minorHAnsi"/>
          <w:color w:val="000000"/>
          <w:sz w:val="24"/>
          <w:szCs w:val="24"/>
        </w:rPr>
      </w:pPr>
      <w:r w:rsidRPr="00D051A1">
        <w:rPr>
          <w:rFonts w:cstheme="minorHAnsi"/>
          <w:color w:val="000000"/>
          <w:sz w:val="24"/>
          <w:szCs w:val="24"/>
        </w:rPr>
        <w:t>od 15:00 do 16:15 hodin na svých třídách</w:t>
      </w:r>
    </w:p>
    <w:p w14:paraId="693FAA92" w14:textId="77777777" w:rsidR="005B4ADF" w:rsidRPr="00D051A1" w:rsidRDefault="005B4ADF" w:rsidP="00565E1E">
      <w:pPr>
        <w:spacing w:before="100" w:after="100"/>
        <w:ind w:left="1134"/>
        <w:jc w:val="both"/>
        <w:rPr>
          <w:rFonts w:cstheme="minorHAnsi"/>
          <w:color w:val="000000"/>
          <w:sz w:val="24"/>
          <w:szCs w:val="24"/>
        </w:rPr>
      </w:pPr>
      <w:r w:rsidRPr="00D051A1">
        <w:rPr>
          <w:rFonts w:cstheme="minorHAnsi"/>
          <w:color w:val="000000"/>
          <w:sz w:val="24"/>
          <w:szCs w:val="24"/>
        </w:rPr>
        <w:t>podle potřeby:</w:t>
      </w:r>
    </w:p>
    <w:p w14:paraId="4A7F96A7" w14:textId="77777777" w:rsidR="005B4ADF" w:rsidRPr="00D051A1" w:rsidRDefault="005B4ADF" w:rsidP="00565E1E">
      <w:pPr>
        <w:spacing w:before="100" w:after="100"/>
        <w:ind w:left="1134"/>
        <w:jc w:val="both"/>
        <w:rPr>
          <w:rFonts w:cstheme="minorHAnsi"/>
          <w:color w:val="000000"/>
          <w:sz w:val="24"/>
          <w:szCs w:val="24"/>
        </w:rPr>
      </w:pPr>
      <w:r w:rsidRPr="00D051A1">
        <w:rPr>
          <w:rFonts w:cstheme="minorHAnsi"/>
          <w:color w:val="000000"/>
          <w:sz w:val="24"/>
          <w:szCs w:val="24"/>
        </w:rPr>
        <w:t>dítě je možno si vyzvednou kdykoliv podle potřeby, žádáme jen zákonné zástupce dětí o sdělení mimořádné doby vyzvednutí osobně nebo telefonicky</w:t>
      </w:r>
    </w:p>
    <w:p w14:paraId="1BC368ED" w14:textId="77777777" w:rsidR="005B4ADF" w:rsidRPr="00D051A1" w:rsidRDefault="005B4ADF" w:rsidP="00565E1E">
      <w:pPr>
        <w:spacing w:before="100" w:after="100"/>
        <w:ind w:left="709"/>
        <w:jc w:val="both"/>
        <w:rPr>
          <w:rFonts w:cstheme="minorHAnsi"/>
          <w:color w:val="000000"/>
          <w:sz w:val="24"/>
          <w:szCs w:val="24"/>
        </w:rPr>
      </w:pPr>
      <w:r w:rsidRPr="00D051A1">
        <w:rPr>
          <w:rFonts w:cstheme="minorHAnsi"/>
          <w:color w:val="000000"/>
          <w:sz w:val="24"/>
          <w:szCs w:val="24"/>
        </w:rPr>
        <w:t xml:space="preserve">Pokud dítě zůstane v mateřské škole i po ukončení řádného provozu školy nevyzvednuté, následuje postup podle doporučení MŠMT </w:t>
      </w:r>
      <w:proofErr w:type="gramStart"/>
      <w:r w:rsidRPr="00D051A1">
        <w:rPr>
          <w:rFonts w:cstheme="minorHAnsi"/>
          <w:color w:val="000000"/>
          <w:sz w:val="24"/>
          <w:szCs w:val="24"/>
        </w:rPr>
        <w:t>č.j.</w:t>
      </w:r>
      <w:proofErr w:type="gramEnd"/>
      <w:r w:rsidRPr="00D051A1">
        <w:rPr>
          <w:rFonts w:cstheme="minorHAnsi"/>
          <w:color w:val="000000"/>
          <w:sz w:val="24"/>
          <w:szCs w:val="24"/>
        </w:rPr>
        <w:t xml:space="preserve">  36418/2015. Učitelka se pokusí spojit se zákonnými zástupci telefonicky. V případě, že se nepodaří ani takto zkontaktovat s pověřenými osobami uvedenými v evidenčním listu dítěte, kontaktuje škola Policii ČR a dále OSPOD, za přítomnosti sociální pracovnice je dítě převezeno do speciálního pracoviště. Opakovaná pozdní vyzvedávání dětí jsou považována za hrubé </w:t>
      </w:r>
      <w:r w:rsidRPr="00D051A1">
        <w:rPr>
          <w:rFonts w:cstheme="minorHAnsi"/>
          <w:color w:val="000000"/>
          <w:sz w:val="24"/>
          <w:szCs w:val="24"/>
        </w:rPr>
        <w:lastRenderedPageBreak/>
        <w:t>porušení školního řádu a v konečném důsledku mohou být důvodem pro ukončení docházky dítěte do mateřské školy.</w:t>
      </w:r>
    </w:p>
    <w:p w14:paraId="329D00EC" w14:textId="77777777" w:rsidR="005B4ADF" w:rsidRPr="00D051A1" w:rsidRDefault="005B4ADF" w:rsidP="00565E1E">
      <w:pPr>
        <w:spacing w:before="100" w:after="100"/>
        <w:ind w:left="709"/>
        <w:jc w:val="both"/>
        <w:rPr>
          <w:rFonts w:cstheme="minorHAnsi"/>
          <w:color w:val="000000"/>
          <w:sz w:val="24"/>
          <w:szCs w:val="24"/>
        </w:rPr>
      </w:pPr>
      <w:r w:rsidRPr="00D051A1">
        <w:rPr>
          <w:rFonts w:cstheme="minorHAnsi"/>
          <w:color w:val="000000"/>
          <w:sz w:val="24"/>
          <w:szCs w:val="24"/>
        </w:rPr>
        <w:t xml:space="preserve">Pokud se osoba, </w:t>
      </w:r>
      <w:r w:rsidR="00A078F6" w:rsidRPr="00D051A1">
        <w:rPr>
          <w:rFonts w:cstheme="minorHAnsi"/>
          <w:color w:val="000000"/>
          <w:sz w:val="24"/>
          <w:szCs w:val="24"/>
        </w:rPr>
        <w:t xml:space="preserve">která </w:t>
      </w:r>
      <w:r w:rsidRPr="00D051A1">
        <w:rPr>
          <w:rFonts w:cstheme="minorHAnsi"/>
          <w:color w:val="000000"/>
          <w:sz w:val="24"/>
          <w:szCs w:val="24"/>
        </w:rPr>
        <w:t>vyzvedáv</w:t>
      </w:r>
      <w:r w:rsidR="00A078F6" w:rsidRPr="00D051A1">
        <w:rPr>
          <w:rFonts w:cstheme="minorHAnsi"/>
          <w:color w:val="000000"/>
          <w:sz w:val="24"/>
          <w:szCs w:val="24"/>
        </w:rPr>
        <w:t xml:space="preserve">á </w:t>
      </w:r>
      <w:r w:rsidRPr="00D051A1">
        <w:rPr>
          <w:rFonts w:cstheme="minorHAnsi"/>
          <w:color w:val="000000"/>
          <w:sz w:val="24"/>
          <w:szCs w:val="24"/>
        </w:rPr>
        <w:t xml:space="preserve">dítě, jeví </w:t>
      </w:r>
      <w:r w:rsidR="00A078F6" w:rsidRPr="00D051A1">
        <w:rPr>
          <w:rFonts w:cstheme="minorHAnsi"/>
          <w:color w:val="000000"/>
          <w:sz w:val="24"/>
          <w:szCs w:val="24"/>
        </w:rPr>
        <w:t xml:space="preserve">se </w:t>
      </w:r>
      <w:r w:rsidRPr="00D051A1">
        <w:rPr>
          <w:rFonts w:cstheme="minorHAnsi"/>
          <w:color w:val="000000"/>
          <w:sz w:val="24"/>
          <w:szCs w:val="24"/>
        </w:rPr>
        <w:t>učitelce zjevně pod vlivem alkoholu nebo jiných omamných látek, je učitelka oprávněna dítě nevydat a přivolat Policii ČR.</w:t>
      </w:r>
    </w:p>
    <w:p w14:paraId="4C3939BF" w14:textId="77777777" w:rsidR="00EF0860" w:rsidRPr="00D051A1" w:rsidRDefault="00EF0860" w:rsidP="00565E1E">
      <w:pPr>
        <w:spacing w:before="100" w:after="100"/>
        <w:ind w:left="709"/>
        <w:jc w:val="both"/>
        <w:rPr>
          <w:rFonts w:cstheme="minorHAnsi"/>
          <w:color w:val="000000"/>
          <w:sz w:val="24"/>
          <w:szCs w:val="24"/>
        </w:rPr>
      </w:pPr>
    </w:p>
    <w:p w14:paraId="4A693053" w14:textId="77777777"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w:t>
      </w:r>
      <w:r w:rsidRPr="00D051A1">
        <w:rPr>
          <w:rFonts w:cstheme="minorHAnsi"/>
          <w:b/>
          <w:bCs/>
          <w:color w:val="000000"/>
          <w:sz w:val="24"/>
          <w:szCs w:val="24"/>
        </w:rPr>
        <w:t>5. Odchod dětí v doprovodu jiných osob</w:t>
      </w:r>
    </w:p>
    <w:p w14:paraId="406FB51F" w14:textId="347D12C0" w:rsidR="005B4ADF" w:rsidRPr="00D051A1" w:rsidRDefault="007E0017" w:rsidP="00565E1E">
      <w:pPr>
        <w:numPr>
          <w:ilvl w:val="0"/>
          <w:numId w:val="3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předat dítě pověřené osobě lze jen</w:t>
      </w:r>
      <w:r w:rsidR="00FB31FF" w:rsidRPr="00D051A1">
        <w:rPr>
          <w:rFonts w:cstheme="minorHAnsi"/>
          <w:color w:val="000000"/>
          <w:sz w:val="24"/>
          <w:szCs w:val="24"/>
        </w:rPr>
        <w:t xml:space="preserve"> na základě písemného pověření vystaveného zákonným zástupcem dítěte. Z</w:t>
      </w:r>
      <w:r w:rsidR="005B4ADF" w:rsidRPr="00D051A1">
        <w:rPr>
          <w:rFonts w:cstheme="minorHAnsi"/>
          <w:color w:val="000000"/>
          <w:sz w:val="24"/>
          <w:szCs w:val="24"/>
        </w:rPr>
        <w:t xml:space="preserve">ákonný zástupce uvede na </w:t>
      </w:r>
      <w:r w:rsidRPr="00D051A1">
        <w:rPr>
          <w:rFonts w:cstheme="minorHAnsi"/>
          <w:color w:val="000000"/>
          <w:sz w:val="24"/>
          <w:szCs w:val="24"/>
        </w:rPr>
        <w:t xml:space="preserve">tiskopisu „Zmocnění pro předávání dítěte“ </w:t>
      </w:r>
      <w:r w:rsidR="005B4ADF" w:rsidRPr="00D051A1">
        <w:rPr>
          <w:rFonts w:cstheme="minorHAnsi"/>
          <w:color w:val="000000"/>
          <w:sz w:val="24"/>
          <w:szCs w:val="24"/>
        </w:rPr>
        <w:t xml:space="preserve">jména a příjmení osob, kterým může být dítě </w:t>
      </w:r>
      <w:r w:rsidRPr="00D051A1">
        <w:rPr>
          <w:rFonts w:cstheme="minorHAnsi"/>
          <w:color w:val="000000"/>
          <w:sz w:val="24"/>
          <w:szCs w:val="24"/>
        </w:rPr>
        <w:t>předá</w:t>
      </w:r>
      <w:r w:rsidR="005B4ADF" w:rsidRPr="00D051A1">
        <w:rPr>
          <w:rFonts w:cstheme="minorHAnsi"/>
          <w:color w:val="000000"/>
          <w:sz w:val="24"/>
          <w:szCs w:val="24"/>
        </w:rPr>
        <w:t xml:space="preserve">no, je vhodné uvést i vztah k dítěti (teta, babička apod.). Pouze ve výjimečných případech lze dítě </w:t>
      </w:r>
      <w:r w:rsidRPr="00D051A1">
        <w:rPr>
          <w:rFonts w:cstheme="minorHAnsi"/>
          <w:color w:val="000000"/>
          <w:sz w:val="24"/>
          <w:szCs w:val="24"/>
        </w:rPr>
        <w:t>před</w:t>
      </w:r>
      <w:r w:rsidR="005B4ADF" w:rsidRPr="00D051A1">
        <w:rPr>
          <w:rFonts w:cstheme="minorHAnsi"/>
          <w:color w:val="000000"/>
          <w:sz w:val="24"/>
          <w:szCs w:val="24"/>
        </w:rPr>
        <w:t xml:space="preserve">at na základě písemného oznámení, kde je uveden datumově den vyzvednutí, jméno a příjmení osoby </w:t>
      </w:r>
      <w:r w:rsidR="00A078F6" w:rsidRPr="00D051A1">
        <w:rPr>
          <w:rFonts w:cstheme="minorHAnsi"/>
          <w:color w:val="000000"/>
          <w:sz w:val="24"/>
          <w:szCs w:val="24"/>
        </w:rPr>
        <w:t>která dítě vyzvedává</w:t>
      </w:r>
      <w:r w:rsidR="005B4ADF" w:rsidRPr="00D051A1">
        <w:rPr>
          <w:rFonts w:cstheme="minorHAnsi"/>
          <w:color w:val="000000"/>
          <w:sz w:val="24"/>
          <w:szCs w:val="24"/>
        </w:rPr>
        <w:t>, podpis zákonného zástupce.</w:t>
      </w:r>
    </w:p>
    <w:p w14:paraId="18843F5B" w14:textId="233AEC0E" w:rsidR="005B4ADF" w:rsidRPr="00D051A1" w:rsidRDefault="005B4ADF" w:rsidP="00565E1E">
      <w:pPr>
        <w:numPr>
          <w:ilvl w:val="0"/>
          <w:numId w:val="3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 xml:space="preserve">nezletilým osobám (např. sourozencům) dítě </w:t>
      </w:r>
      <w:r w:rsidR="007E0017" w:rsidRPr="00D051A1">
        <w:rPr>
          <w:rFonts w:cstheme="minorHAnsi"/>
          <w:color w:val="000000"/>
          <w:sz w:val="24"/>
          <w:szCs w:val="24"/>
        </w:rPr>
        <w:t>předáváme</w:t>
      </w:r>
      <w:r w:rsidR="00E7723A" w:rsidRPr="00D051A1">
        <w:rPr>
          <w:rFonts w:cstheme="minorHAnsi"/>
          <w:color w:val="000000"/>
          <w:sz w:val="24"/>
          <w:szCs w:val="24"/>
        </w:rPr>
        <w:t xml:space="preserve"> pouze ve výjimečných případech na základě </w:t>
      </w:r>
      <w:r w:rsidR="0079493A" w:rsidRPr="00D051A1">
        <w:rPr>
          <w:rFonts w:cstheme="minorHAnsi"/>
          <w:color w:val="000000"/>
          <w:sz w:val="24"/>
          <w:szCs w:val="24"/>
        </w:rPr>
        <w:t>zmocnění, které vyplní rodiče předem</w:t>
      </w:r>
      <w:r w:rsidR="007E0017" w:rsidRPr="00D051A1">
        <w:rPr>
          <w:rFonts w:cstheme="minorHAnsi"/>
          <w:color w:val="000000"/>
          <w:sz w:val="24"/>
          <w:szCs w:val="24"/>
        </w:rPr>
        <w:t>.</w:t>
      </w:r>
    </w:p>
    <w:p w14:paraId="247F386A" w14:textId="77777777" w:rsidR="005B4ADF" w:rsidRPr="00D051A1" w:rsidRDefault="005B4ADF" w:rsidP="00565E1E">
      <w:pPr>
        <w:spacing w:before="100" w:after="100"/>
        <w:ind w:left="360"/>
        <w:jc w:val="both"/>
        <w:rPr>
          <w:rFonts w:cstheme="minorHAnsi"/>
          <w:b/>
          <w:bCs/>
          <w:color w:val="000000"/>
          <w:sz w:val="24"/>
          <w:szCs w:val="24"/>
        </w:rPr>
      </w:pPr>
      <w:r w:rsidRPr="00D051A1">
        <w:rPr>
          <w:rFonts w:cstheme="minorHAnsi"/>
          <w:color w:val="000000"/>
          <w:sz w:val="24"/>
          <w:szCs w:val="24"/>
        </w:rPr>
        <w:t> </w:t>
      </w:r>
    </w:p>
    <w:p w14:paraId="3FA3F062"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6. Podmínky pro omlouvání nepřítomnosti dětí ve vzdělávání</w:t>
      </w:r>
    </w:p>
    <w:p w14:paraId="0F49AA15" w14:textId="77777777" w:rsidR="005B4ADF" w:rsidRPr="00D051A1" w:rsidRDefault="005B4ADF" w:rsidP="00565E1E">
      <w:pPr>
        <w:numPr>
          <w:ilvl w:val="0"/>
          <w:numId w:val="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každá nepřítomnost dítěte v mateřské škole musí být včas a řádně omluvena zákonným zástupcem</w:t>
      </w:r>
    </w:p>
    <w:p w14:paraId="180EB03D" w14:textId="77777777" w:rsidR="005B4ADF" w:rsidRPr="00D051A1" w:rsidRDefault="005B4ADF" w:rsidP="00565E1E">
      <w:pPr>
        <w:numPr>
          <w:ilvl w:val="0"/>
          <w:numId w:val="7"/>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nepřítomnost delší než 14 dní jsou zákonní zástupci povinni omluvit s uvedením  důvodu nepřítomnosti, ředitel školy může dle zákona č. 561/204 Sb., § 35 odst. 1a) ukončit docházku dítěte do mateřské školy, jestliže bez řádného omluvení dítě nedochází do školy po delší dobu než 14 dní</w:t>
      </w:r>
    </w:p>
    <w:p w14:paraId="068BC804" w14:textId="77777777" w:rsidR="005B4ADF" w:rsidRPr="00D051A1" w:rsidRDefault="005B4ADF" w:rsidP="00565E1E">
      <w:pPr>
        <w:spacing w:before="100" w:after="100"/>
        <w:jc w:val="both"/>
        <w:rPr>
          <w:rFonts w:cstheme="minorHAnsi"/>
          <w:color w:val="000000"/>
          <w:sz w:val="24"/>
          <w:szCs w:val="24"/>
        </w:rPr>
      </w:pPr>
    </w:p>
    <w:p w14:paraId="3B84E93E" w14:textId="77777777" w:rsidR="005B4ADF" w:rsidRPr="00D051A1" w:rsidRDefault="005B4ADF" w:rsidP="00565E1E">
      <w:pPr>
        <w:spacing w:before="100" w:after="100"/>
        <w:jc w:val="both"/>
        <w:rPr>
          <w:rFonts w:cstheme="minorHAnsi"/>
          <w:sz w:val="24"/>
          <w:szCs w:val="24"/>
        </w:rPr>
      </w:pPr>
      <w:r w:rsidRPr="00D051A1">
        <w:rPr>
          <w:rFonts w:cstheme="minorHAnsi"/>
          <w:color w:val="000000"/>
          <w:sz w:val="24"/>
          <w:szCs w:val="24"/>
        </w:rPr>
        <w:t>Možné způsoby omlouvání nepřítomnosti:</w:t>
      </w:r>
    </w:p>
    <w:p w14:paraId="74F4B44E" w14:textId="77777777" w:rsidR="005B4ADF" w:rsidRPr="00D051A1" w:rsidRDefault="005B4ADF" w:rsidP="00565E1E">
      <w:pPr>
        <w:numPr>
          <w:ilvl w:val="0"/>
          <w:numId w:val="31"/>
        </w:numPr>
        <w:suppressAutoHyphens/>
        <w:spacing w:before="100" w:after="100" w:line="240" w:lineRule="auto"/>
        <w:jc w:val="both"/>
        <w:rPr>
          <w:rFonts w:cstheme="minorHAnsi"/>
          <w:sz w:val="24"/>
          <w:szCs w:val="24"/>
        </w:rPr>
      </w:pPr>
      <w:r w:rsidRPr="00D051A1">
        <w:rPr>
          <w:rFonts w:cstheme="minorHAnsi"/>
          <w:sz w:val="24"/>
          <w:szCs w:val="24"/>
        </w:rPr>
        <w:t>osobně třídní učitelce</w:t>
      </w:r>
      <w:r w:rsidRPr="00D051A1">
        <w:rPr>
          <w:rFonts w:cstheme="minorHAnsi"/>
          <w:color w:val="000000"/>
          <w:sz w:val="24"/>
          <w:szCs w:val="24"/>
        </w:rPr>
        <w:t xml:space="preserve"> </w:t>
      </w:r>
    </w:p>
    <w:p w14:paraId="6AB60ACC" w14:textId="77777777" w:rsidR="005B4ADF" w:rsidRPr="00D051A1" w:rsidRDefault="005B4ADF" w:rsidP="00565E1E">
      <w:pPr>
        <w:numPr>
          <w:ilvl w:val="0"/>
          <w:numId w:val="31"/>
        </w:numPr>
        <w:suppressAutoHyphens/>
        <w:overflowPunct w:val="0"/>
        <w:autoSpaceDE w:val="0"/>
        <w:spacing w:after="0" w:line="240" w:lineRule="auto"/>
        <w:ind w:left="0"/>
        <w:jc w:val="both"/>
        <w:textAlignment w:val="baseline"/>
        <w:rPr>
          <w:rFonts w:cstheme="minorHAnsi"/>
          <w:sz w:val="24"/>
          <w:szCs w:val="24"/>
        </w:rPr>
      </w:pPr>
      <w:r w:rsidRPr="00D051A1">
        <w:rPr>
          <w:rFonts w:cstheme="minorHAnsi"/>
          <w:sz w:val="24"/>
          <w:szCs w:val="24"/>
        </w:rPr>
        <w:t xml:space="preserve">telefonicky </w:t>
      </w:r>
      <w:r w:rsidRPr="00D051A1">
        <w:rPr>
          <w:rFonts w:cstheme="minorHAnsi"/>
          <w:color w:val="000000"/>
          <w:sz w:val="24"/>
          <w:szCs w:val="24"/>
        </w:rPr>
        <w:t xml:space="preserve">nebo SMS </w:t>
      </w:r>
      <w:r w:rsidRPr="00D051A1">
        <w:rPr>
          <w:rFonts w:cstheme="minorHAnsi"/>
          <w:sz w:val="24"/>
          <w:szCs w:val="24"/>
        </w:rPr>
        <w:t>na číslech jednotlivých tříd:</w:t>
      </w:r>
      <w:r w:rsidRPr="00D051A1">
        <w:rPr>
          <w:rFonts w:cstheme="minorHAnsi"/>
          <w:sz w:val="24"/>
          <w:szCs w:val="24"/>
        </w:rPr>
        <w:tab/>
        <w:t>Medvídci:</w:t>
      </w:r>
      <w:r w:rsidRPr="00D051A1">
        <w:rPr>
          <w:rFonts w:cstheme="minorHAnsi"/>
          <w:sz w:val="24"/>
          <w:szCs w:val="24"/>
        </w:rPr>
        <w:tab/>
        <w:t>732 560</w:t>
      </w:r>
      <w:r w:rsidR="00A078F6" w:rsidRPr="00D051A1">
        <w:rPr>
          <w:rFonts w:cstheme="minorHAnsi"/>
          <w:sz w:val="24"/>
          <w:szCs w:val="24"/>
        </w:rPr>
        <w:t> </w:t>
      </w:r>
      <w:r w:rsidRPr="00D051A1">
        <w:rPr>
          <w:rFonts w:cstheme="minorHAnsi"/>
          <w:sz w:val="24"/>
          <w:szCs w:val="24"/>
        </w:rPr>
        <w:t>392</w:t>
      </w:r>
    </w:p>
    <w:p w14:paraId="64C914B1" w14:textId="77777777" w:rsidR="005B4ADF" w:rsidRPr="00D051A1" w:rsidRDefault="005B4ADF" w:rsidP="00565E1E">
      <w:pPr>
        <w:spacing w:after="0" w:line="240" w:lineRule="auto"/>
        <w:ind w:left="4248" w:firstLine="708"/>
        <w:jc w:val="both"/>
        <w:rPr>
          <w:rFonts w:cstheme="minorHAnsi"/>
          <w:sz w:val="24"/>
          <w:szCs w:val="24"/>
        </w:rPr>
      </w:pPr>
      <w:r w:rsidRPr="00D051A1">
        <w:rPr>
          <w:rFonts w:cstheme="minorHAnsi"/>
          <w:sz w:val="24"/>
          <w:szCs w:val="24"/>
        </w:rPr>
        <w:t>Berušky:</w:t>
      </w:r>
      <w:r w:rsidRPr="00D051A1">
        <w:rPr>
          <w:rFonts w:cstheme="minorHAnsi"/>
          <w:sz w:val="24"/>
          <w:szCs w:val="24"/>
        </w:rPr>
        <w:tab/>
        <w:t>733 224</w:t>
      </w:r>
      <w:r w:rsidR="00A078F6" w:rsidRPr="00D051A1">
        <w:rPr>
          <w:rFonts w:cstheme="minorHAnsi"/>
          <w:sz w:val="24"/>
          <w:szCs w:val="24"/>
        </w:rPr>
        <w:t> </w:t>
      </w:r>
      <w:r w:rsidRPr="00D051A1">
        <w:rPr>
          <w:rFonts w:cstheme="minorHAnsi"/>
          <w:sz w:val="24"/>
          <w:szCs w:val="24"/>
        </w:rPr>
        <w:t>096</w:t>
      </w:r>
    </w:p>
    <w:p w14:paraId="112BA950" w14:textId="77777777" w:rsidR="005B4ADF" w:rsidRPr="00D051A1" w:rsidRDefault="005B4ADF" w:rsidP="00565E1E">
      <w:pPr>
        <w:spacing w:after="0" w:line="240" w:lineRule="auto"/>
        <w:ind w:left="4248" w:firstLine="708"/>
        <w:jc w:val="both"/>
        <w:rPr>
          <w:rFonts w:cstheme="minorHAnsi"/>
          <w:sz w:val="24"/>
          <w:szCs w:val="24"/>
        </w:rPr>
      </w:pPr>
      <w:r w:rsidRPr="00D051A1">
        <w:rPr>
          <w:rFonts w:cstheme="minorHAnsi"/>
          <w:sz w:val="24"/>
          <w:szCs w:val="24"/>
        </w:rPr>
        <w:t>Koťátka:</w:t>
      </w:r>
      <w:r w:rsidRPr="00D051A1">
        <w:rPr>
          <w:rFonts w:cstheme="minorHAnsi"/>
          <w:sz w:val="24"/>
          <w:szCs w:val="24"/>
        </w:rPr>
        <w:tab/>
        <w:t>733 229</w:t>
      </w:r>
      <w:r w:rsidR="00A078F6" w:rsidRPr="00D051A1">
        <w:rPr>
          <w:rFonts w:cstheme="minorHAnsi"/>
          <w:sz w:val="24"/>
          <w:szCs w:val="24"/>
        </w:rPr>
        <w:t> </w:t>
      </w:r>
      <w:r w:rsidRPr="00D051A1">
        <w:rPr>
          <w:rFonts w:cstheme="minorHAnsi"/>
          <w:sz w:val="24"/>
          <w:szCs w:val="24"/>
        </w:rPr>
        <w:t>217</w:t>
      </w:r>
    </w:p>
    <w:p w14:paraId="530B21D3" w14:textId="77777777" w:rsidR="005B4ADF" w:rsidRPr="00D051A1" w:rsidRDefault="005B4ADF" w:rsidP="00565E1E">
      <w:pPr>
        <w:spacing w:after="0" w:line="240" w:lineRule="auto"/>
        <w:ind w:left="4248" w:firstLine="708"/>
        <w:jc w:val="both"/>
        <w:rPr>
          <w:rFonts w:cstheme="minorHAnsi"/>
          <w:color w:val="000000"/>
          <w:sz w:val="24"/>
          <w:szCs w:val="24"/>
        </w:rPr>
      </w:pPr>
      <w:r w:rsidRPr="00D051A1">
        <w:rPr>
          <w:rFonts w:cstheme="minorHAnsi"/>
          <w:sz w:val="24"/>
          <w:szCs w:val="24"/>
        </w:rPr>
        <w:t>Sluníčka:</w:t>
      </w:r>
      <w:r w:rsidRPr="00D051A1">
        <w:rPr>
          <w:rFonts w:cstheme="minorHAnsi"/>
          <w:sz w:val="24"/>
          <w:szCs w:val="24"/>
        </w:rPr>
        <w:tab/>
        <w:t>733 465 830</w:t>
      </w:r>
    </w:p>
    <w:p w14:paraId="6D1D8B98" w14:textId="7CF6E049" w:rsidR="005B4ADF" w:rsidRPr="00D051A1" w:rsidRDefault="0079493A" w:rsidP="00565E1E">
      <w:pPr>
        <w:spacing w:before="100" w:after="100"/>
        <w:jc w:val="both"/>
        <w:rPr>
          <w:rFonts w:cstheme="minorHAnsi"/>
          <w:color w:val="000000"/>
          <w:sz w:val="24"/>
          <w:szCs w:val="24"/>
        </w:rPr>
      </w:pPr>
      <w:r w:rsidRPr="00D051A1">
        <w:rPr>
          <w:rFonts w:cstheme="minorHAnsi"/>
          <w:color w:val="000000"/>
          <w:sz w:val="24"/>
          <w:szCs w:val="24"/>
        </w:rPr>
        <w:t>ZŘ pro PV</w:t>
      </w:r>
      <w:r w:rsidR="005B4ADF" w:rsidRPr="00D051A1">
        <w:rPr>
          <w:rFonts w:cstheme="minorHAnsi"/>
          <w:color w:val="000000"/>
          <w:sz w:val="24"/>
          <w:szCs w:val="24"/>
        </w:rPr>
        <w:t xml:space="preserve"> je oprávněna požadovat doložení důvodů nepřítomnosti dítěte. Zákonný zástupce je povinen doložit důvody nepřítomnosti dítěte nejpozději do 3 dnů ode dne výzvy. Třídní učitelka eviduje docházku své třídy, v případě neomluvené absence nebo zvýšené omluvené nepřítomnosti ověřuje její věrohodnost.</w:t>
      </w:r>
    </w:p>
    <w:p w14:paraId="21812E4C" w14:textId="77777777" w:rsidR="00A078F6" w:rsidRPr="00D051A1" w:rsidRDefault="00A078F6" w:rsidP="00565E1E">
      <w:pPr>
        <w:spacing w:before="100" w:after="100"/>
        <w:jc w:val="both"/>
        <w:rPr>
          <w:rFonts w:cstheme="minorHAnsi"/>
          <w:color w:val="000000"/>
          <w:sz w:val="24"/>
          <w:szCs w:val="24"/>
        </w:rPr>
      </w:pPr>
    </w:p>
    <w:p w14:paraId="73D9D89F" w14:textId="77777777" w:rsidR="005B4ADF" w:rsidRPr="00D051A1" w:rsidRDefault="005B4ADF" w:rsidP="00565E1E">
      <w:pPr>
        <w:spacing w:before="100" w:after="100"/>
        <w:jc w:val="both"/>
        <w:rPr>
          <w:rFonts w:cstheme="minorHAnsi"/>
          <w:color w:val="000000"/>
          <w:sz w:val="24"/>
          <w:szCs w:val="24"/>
        </w:rPr>
      </w:pPr>
      <w:r w:rsidRPr="00D051A1">
        <w:rPr>
          <w:rFonts w:cstheme="minorHAnsi"/>
          <w:b/>
          <w:color w:val="000000"/>
          <w:sz w:val="24"/>
          <w:szCs w:val="24"/>
        </w:rPr>
        <w:t>7. Podmínky pro omlouvání a uvolňování dětí v režimu povinného předškolního vzdělávání</w:t>
      </w:r>
      <w:r w:rsidRPr="00D051A1">
        <w:rPr>
          <w:rFonts w:cstheme="minorHAnsi"/>
          <w:color w:val="000000"/>
          <w:sz w:val="24"/>
          <w:szCs w:val="24"/>
        </w:rPr>
        <w:t xml:space="preserve"> </w:t>
      </w:r>
    </w:p>
    <w:p w14:paraId="6005844F" w14:textId="6404198A" w:rsidR="00A078F6"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U povinného předškolního vzdělávání nelze docházku dítěte do mateřské školy ukončit, proto jsou zákonní zástupci povinni každou nepřítomnost dítěte včas a řádně omluvit.</w:t>
      </w:r>
    </w:p>
    <w:p w14:paraId="4EB1AC41" w14:textId="77777777" w:rsidR="005B4ADF" w:rsidRPr="00D051A1" w:rsidRDefault="005B4ADF" w:rsidP="00565E1E">
      <w:pPr>
        <w:spacing w:before="100" w:after="100"/>
        <w:jc w:val="both"/>
        <w:rPr>
          <w:rFonts w:cstheme="minorHAnsi"/>
          <w:b/>
          <w:color w:val="000000"/>
          <w:sz w:val="24"/>
          <w:szCs w:val="24"/>
        </w:rPr>
      </w:pPr>
      <w:r w:rsidRPr="00D051A1">
        <w:rPr>
          <w:rFonts w:cstheme="minorHAnsi"/>
          <w:b/>
          <w:color w:val="000000"/>
          <w:sz w:val="24"/>
          <w:szCs w:val="24"/>
        </w:rPr>
        <w:lastRenderedPageBreak/>
        <w:t>7.1. Omlouvání dětí</w:t>
      </w:r>
    </w:p>
    <w:p w14:paraId="112A267D" w14:textId="081C7581"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xml:space="preserve">Pokud se dítě nemůže zúčastnit povinného vzdělávání, jeho nepřítomnost omlouvají zákonní zástupci </w:t>
      </w:r>
      <w:r w:rsidR="0079493A" w:rsidRPr="00D051A1">
        <w:rPr>
          <w:rFonts w:cstheme="minorHAnsi"/>
          <w:color w:val="000000"/>
          <w:sz w:val="24"/>
          <w:szCs w:val="24"/>
        </w:rPr>
        <w:t xml:space="preserve">nejpozději </w:t>
      </w:r>
      <w:r w:rsidRPr="00D051A1">
        <w:rPr>
          <w:rFonts w:cstheme="minorHAnsi"/>
          <w:color w:val="000000"/>
          <w:sz w:val="24"/>
          <w:szCs w:val="24"/>
        </w:rPr>
        <w:t>do 3 kalendářních dnů těmito možnými způsoby:</w:t>
      </w:r>
    </w:p>
    <w:p w14:paraId="191339F7" w14:textId="77777777" w:rsidR="005B4ADF" w:rsidRPr="00D051A1" w:rsidRDefault="005B4ADF" w:rsidP="00565E1E">
      <w:pPr>
        <w:numPr>
          <w:ilvl w:val="0"/>
          <w:numId w:val="6"/>
        </w:numPr>
        <w:suppressAutoHyphens/>
        <w:spacing w:before="100" w:after="100" w:line="240" w:lineRule="auto"/>
        <w:jc w:val="both"/>
        <w:rPr>
          <w:rFonts w:cstheme="minorHAnsi"/>
          <w:sz w:val="24"/>
          <w:szCs w:val="24"/>
        </w:rPr>
      </w:pPr>
      <w:r w:rsidRPr="00D051A1">
        <w:rPr>
          <w:rFonts w:cstheme="minorHAnsi"/>
          <w:color w:val="000000"/>
          <w:sz w:val="24"/>
          <w:szCs w:val="24"/>
        </w:rPr>
        <w:t>osobně třídní učitelce</w:t>
      </w:r>
    </w:p>
    <w:p w14:paraId="11A3872F" w14:textId="77777777" w:rsidR="005B4ADF" w:rsidRPr="00D051A1" w:rsidRDefault="005B4ADF" w:rsidP="00565E1E">
      <w:pPr>
        <w:numPr>
          <w:ilvl w:val="0"/>
          <w:numId w:val="6"/>
        </w:numPr>
        <w:suppressAutoHyphens/>
        <w:overflowPunct w:val="0"/>
        <w:autoSpaceDE w:val="0"/>
        <w:spacing w:after="0" w:line="240" w:lineRule="auto"/>
        <w:jc w:val="both"/>
        <w:textAlignment w:val="baseline"/>
        <w:rPr>
          <w:rFonts w:cstheme="minorHAnsi"/>
          <w:sz w:val="24"/>
          <w:szCs w:val="24"/>
        </w:rPr>
      </w:pPr>
      <w:r w:rsidRPr="00D051A1">
        <w:rPr>
          <w:rFonts w:cstheme="minorHAnsi"/>
          <w:sz w:val="24"/>
          <w:szCs w:val="24"/>
        </w:rPr>
        <w:t xml:space="preserve">telefonicky </w:t>
      </w:r>
      <w:r w:rsidRPr="00D051A1">
        <w:rPr>
          <w:rFonts w:cstheme="minorHAnsi"/>
          <w:color w:val="000000"/>
          <w:sz w:val="24"/>
          <w:szCs w:val="24"/>
        </w:rPr>
        <w:t xml:space="preserve">nebo SMS </w:t>
      </w:r>
      <w:r w:rsidRPr="00D051A1">
        <w:rPr>
          <w:rFonts w:cstheme="minorHAnsi"/>
          <w:sz w:val="24"/>
          <w:szCs w:val="24"/>
        </w:rPr>
        <w:t>na číslech jednotlivých tříd:</w:t>
      </w:r>
      <w:r w:rsidRPr="00D051A1">
        <w:rPr>
          <w:rFonts w:cstheme="minorHAnsi"/>
          <w:sz w:val="24"/>
          <w:szCs w:val="24"/>
        </w:rPr>
        <w:tab/>
        <w:t>Medvídci:</w:t>
      </w:r>
      <w:r w:rsidRPr="00D051A1">
        <w:rPr>
          <w:rFonts w:cstheme="minorHAnsi"/>
          <w:sz w:val="24"/>
          <w:szCs w:val="24"/>
        </w:rPr>
        <w:tab/>
        <w:t>732 560 392</w:t>
      </w:r>
    </w:p>
    <w:p w14:paraId="4985D05E" w14:textId="77777777" w:rsidR="005B4ADF" w:rsidRPr="00D051A1" w:rsidRDefault="005B4ADF" w:rsidP="00565E1E">
      <w:pPr>
        <w:spacing w:after="0" w:line="240" w:lineRule="auto"/>
        <w:ind w:left="4956" w:firstLine="709"/>
        <w:jc w:val="both"/>
        <w:rPr>
          <w:rFonts w:cstheme="minorHAnsi"/>
          <w:sz w:val="24"/>
          <w:szCs w:val="24"/>
        </w:rPr>
      </w:pPr>
      <w:r w:rsidRPr="00D051A1">
        <w:rPr>
          <w:rFonts w:cstheme="minorHAnsi"/>
          <w:sz w:val="24"/>
          <w:szCs w:val="24"/>
        </w:rPr>
        <w:t>Berušky:</w:t>
      </w:r>
      <w:r w:rsidRPr="00D051A1">
        <w:rPr>
          <w:rFonts w:cstheme="minorHAnsi"/>
          <w:sz w:val="24"/>
          <w:szCs w:val="24"/>
        </w:rPr>
        <w:tab/>
        <w:t>733 224 096</w:t>
      </w:r>
    </w:p>
    <w:p w14:paraId="2D978C21" w14:textId="77777777" w:rsidR="005B4ADF" w:rsidRPr="00D051A1" w:rsidRDefault="005B4ADF" w:rsidP="00565E1E">
      <w:pPr>
        <w:spacing w:after="0" w:line="240" w:lineRule="auto"/>
        <w:ind w:left="4956" w:firstLine="709"/>
        <w:jc w:val="both"/>
        <w:rPr>
          <w:rFonts w:cstheme="minorHAnsi"/>
          <w:sz w:val="24"/>
          <w:szCs w:val="24"/>
        </w:rPr>
      </w:pPr>
      <w:r w:rsidRPr="00D051A1">
        <w:rPr>
          <w:rFonts w:cstheme="minorHAnsi"/>
          <w:sz w:val="24"/>
          <w:szCs w:val="24"/>
        </w:rPr>
        <w:t>Koťátka:</w:t>
      </w:r>
      <w:r w:rsidRPr="00D051A1">
        <w:rPr>
          <w:rFonts w:cstheme="minorHAnsi"/>
          <w:sz w:val="24"/>
          <w:szCs w:val="24"/>
        </w:rPr>
        <w:tab/>
        <w:t>733 229 217</w:t>
      </w:r>
    </w:p>
    <w:p w14:paraId="29E789A2" w14:textId="77777777" w:rsidR="005B4ADF" w:rsidRPr="00D051A1" w:rsidRDefault="005B4ADF" w:rsidP="00565E1E">
      <w:pPr>
        <w:spacing w:after="0" w:line="240" w:lineRule="auto"/>
        <w:ind w:left="4956" w:firstLine="709"/>
        <w:jc w:val="both"/>
        <w:rPr>
          <w:rFonts w:cstheme="minorHAnsi"/>
          <w:sz w:val="24"/>
          <w:szCs w:val="24"/>
        </w:rPr>
      </w:pPr>
      <w:r w:rsidRPr="00D051A1">
        <w:rPr>
          <w:rFonts w:cstheme="minorHAnsi"/>
          <w:sz w:val="24"/>
          <w:szCs w:val="24"/>
        </w:rPr>
        <w:t>Sluníčka:</w:t>
      </w:r>
      <w:r w:rsidRPr="00D051A1">
        <w:rPr>
          <w:rFonts w:cstheme="minorHAnsi"/>
          <w:sz w:val="24"/>
          <w:szCs w:val="24"/>
        </w:rPr>
        <w:tab/>
        <w:t>733 465</w:t>
      </w:r>
      <w:r w:rsidR="00A078F6" w:rsidRPr="00D051A1">
        <w:rPr>
          <w:rFonts w:cstheme="minorHAnsi"/>
          <w:sz w:val="24"/>
          <w:szCs w:val="24"/>
        </w:rPr>
        <w:t> </w:t>
      </w:r>
      <w:r w:rsidRPr="00D051A1">
        <w:rPr>
          <w:rFonts w:cstheme="minorHAnsi"/>
          <w:sz w:val="24"/>
          <w:szCs w:val="24"/>
        </w:rPr>
        <w:t>830</w:t>
      </w:r>
    </w:p>
    <w:p w14:paraId="3297D5CF" w14:textId="77777777" w:rsidR="00A078F6" w:rsidRPr="00D051A1" w:rsidRDefault="00A078F6" w:rsidP="00565E1E">
      <w:pPr>
        <w:spacing w:after="0" w:line="240" w:lineRule="auto"/>
        <w:ind w:left="4956" w:firstLine="709"/>
        <w:jc w:val="both"/>
        <w:rPr>
          <w:rFonts w:cstheme="minorHAnsi"/>
          <w:color w:val="000000"/>
          <w:sz w:val="24"/>
          <w:szCs w:val="24"/>
        </w:rPr>
      </w:pPr>
    </w:p>
    <w:p w14:paraId="05F22465" w14:textId="02CB7B13" w:rsidR="005B4ADF" w:rsidRPr="00D051A1" w:rsidRDefault="005B4ADF" w:rsidP="00565E1E">
      <w:pPr>
        <w:numPr>
          <w:ilvl w:val="0"/>
          <w:numId w:val="6"/>
        </w:numPr>
        <w:suppressAutoHyphens/>
        <w:overflowPunct w:val="0"/>
        <w:autoSpaceDE w:val="0"/>
        <w:spacing w:after="0" w:line="240" w:lineRule="auto"/>
        <w:jc w:val="both"/>
        <w:textAlignment w:val="baseline"/>
        <w:rPr>
          <w:rFonts w:cstheme="minorHAnsi"/>
          <w:bCs/>
          <w:color w:val="000000"/>
          <w:sz w:val="24"/>
          <w:szCs w:val="24"/>
        </w:rPr>
      </w:pPr>
      <w:r w:rsidRPr="00D051A1">
        <w:rPr>
          <w:rFonts w:cstheme="minorHAnsi"/>
          <w:color w:val="000000"/>
          <w:sz w:val="24"/>
          <w:szCs w:val="24"/>
        </w:rPr>
        <w:t>Po návratu do školy musí být takto oznámená absence oml</w:t>
      </w:r>
      <w:r w:rsidR="0079493A" w:rsidRPr="00D051A1">
        <w:rPr>
          <w:rFonts w:cstheme="minorHAnsi"/>
          <w:color w:val="000000"/>
          <w:sz w:val="24"/>
          <w:szCs w:val="24"/>
        </w:rPr>
        <w:t>uvena písemně na omluvném listě</w:t>
      </w:r>
      <w:r w:rsidR="00097D3C" w:rsidRPr="00D051A1">
        <w:rPr>
          <w:rFonts w:cstheme="minorHAnsi"/>
          <w:color w:val="000000"/>
          <w:sz w:val="24"/>
          <w:szCs w:val="24"/>
        </w:rPr>
        <w:t xml:space="preserve"> nebo v aplikaci SPRÁVA MŠ.</w:t>
      </w:r>
    </w:p>
    <w:p w14:paraId="356AE107" w14:textId="77777777" w:rsidR="00A078F6" w:rsidRPr="00D051A1" w:rsidRDefault="00A078F6" w:rsidP="00565E1E">
      <w:pPr>
        <w:suppressAutoHyphens/>
        <w:overflowPunct w:val="0"/>
        <w:autoSpaceDE w:val="0"/>
        <w:spacing w:after="0" w:line="240" w:lineRule="auto"/>
        <w:ind w:left="720"/>
        <w:jc w:val="both"/>
        <w:textAlignment w:val="baseline"/>
        <w:rPr>
          <w:rFonts w:cstheme="minorHAnsi"/>
          <w:b/>
          <w:bCs/>
          <w:color w:val="000000"/>
          <w:sz w:val="24"/>
          <w:szCs w:val="24"/>
        </w:rPr>
      </w:pPr>
    </w:p>
    <w:p w14:paraId="60479512"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7.2. Uvolňování dětí</w:t>
      </w:r>
    </w:p>
    <w:p w14:paraId="352EB0FA" w14:textId="790A595E"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xml:space="preserve">Informaci o uvolnění delší nepřítomnosti dítěte z předem známých důvodů (dovolená rodičů, pobyt na horách, v lázních, ozdravovně apod.) podávají rodiče písemně </w:t>
      </w:r>
      <w:r w:rsidR="0079493A" w:rsidRPr="00D051A1">
        <w:rPr>
          <w:rFonts w:cstheme="minorHAnsi"/>
          <w:color w:val="000000"/>
          <w:sz w:val="24"/>
          <w:szCs w:val="24"/>
        </w:rPr>
        <w:t>ZŘ pro PV</w:t>
      </w:r>
      <w:r w:rsidRPr="00D051A1">
        <w:rPr>
          <w:rFonts w:cstheme="minorHAnsi"/>
          <w:color w:val="000000"/>
          <w:sz w:val="24"/>
          <w:szCs w:val="24"/>
        </w:rPr>
        <w:t xml:space="preserve"> na žádosti o uvolnění dítěte ze vzdělávání. Uvolnění dítěte povoluje ředitel školy.</w:t>
      </w:r>
    </w:p>
    <w:p w14:paraId="5B482DB3" w14:textId="77777777"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Neomluvenou absenci dítěte řeší ředitel školy pohovorem, na který je zákonný zástupce pozván doporučeným dopisem do vlastních rukou adresáta. Při pokračující absenci ředitel školy zašle oznámení o pokračující nepřítomnosti dítěte orgánu sociálně-právní ochrany dětí (§ 34a odst. 4). Zanedbáním péče o povinné předškolní vzdělávání se zákonný zástupce dopouští přestupku podle § 182a školského zákona.</w:t>
      </w:r>
    </w:p>
    <w:p w14:paraId="4387B1EB" w14:textId="415A2652" w:rsidR="006334E1" w:rsidRPr="00884387" w:rsidRDefault="005B4ADF" w:rsidP="00565E1E">
      <w:pPr>
        <w:spacing w:before="100" w:after="100"/>
        <w:jc w:val="both"/>
        <w:rPr>
          <w:rFonts w:cstheme="minorHAnsi"/>
          <w:color w:val="000000"/>
          <w:sz w:val="24"/>
          <w:szCs w:val="24"/>
        </w:rPr>
      </w:pPr>
      <w:r w:rsidRPr="00D051A1">
        <w:rPr>
          <w:rFonts w:cstheme="minorHAnsi"/>
          <w:color w:val="000000"/>
          <w:sz w:val="24"/>
          <w:szCs w:val="24"/>
        </w:rPr>
        <w:t> </w:t>
      </w:r>
    </w:p>
    <w:p w14:paraId="68CC703A"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8. Osobní věci dětí</w:t>
      </w:r>
    </w:p>
    <w:p w14:paraId="05FA439B" w14:textId="18EEC213" w:rsidR="005B4ADF" w:rsidRPr="00D051A1" w:rsidRDefault="005B4ADF" w:rsidP="00565E1E">
      <w:pPr>
        <w:spacing w:before="100" w:after="100"/>
        <w:ind w:left="709"/>
        <w:jc w:val="both"/>
        <w:rPr>
          <w:rFonts w:cstheme="minorHAnsi"/>
          <w:color w:val="000000"/>
          <w:sz w:val="24"/>
          <w:szCs w:val="24"/>
        </w:rPr>
      </w:pPr>
      <w:r w:rsidRPr="00D051A1">
        <w:rPr>
          <w:rFonts w:cstheme="minorHAnsi"/>
          <w:color w:val="000000"/>
          <w:sz w:val="24"/>
          <w:szCs w:val="24"/>
        </w:rPr>
        <w:t xml:space="preserve">Děti do mateřské školy potřebují: tepláky nebo legíny, tričko pro pobyt ve třídě, papuče </w:t>
      </w:r>
      <w:r w:rsidR="00A078F6" w:rsidRPr="00D051A1">
        <w:rPr>
          <w:rFonts w:cstheme="minorHAnsi"/>
          <w:color w:val="000000"/>
          <w:sz w:val="24"/>
          <w:szCs w:val="24"/>
        </w:rPr>
        <w:t>s pevnou patou</w:t>
      </w:r>
      <w:r w:rsidRPr="00D051A1">
        <w:rPr>
          <w:rFonts w:cstheme="minorHAnsi"/>
          <w:color w:val="000000"/>
          <w:sz w:val="24"/>
          <w:szCs w:val="24"/>
        </w:rPr>
        <w:t>, teplák</w:t>
      </w:r>
      <w:r w:rsidR="0079493A" w:rsidRPr="00D051A1">
        <w:rPr>
          <w:rFonts w:cstheme="minorHAnsi"/>
          <w:color w:val="000000"/>
          <w:sz w:val="24"/>
          <w:szCs w:val="24"/>
        </w:rPr>
        <w:t>y nebo legíny</w:t>
      </w:r>
      <w:r w:rsidRPr="00D051A1">
        <w:rPr>
          <w:rFonts w:cstheme="minorHAnsi"/>
          <w:color w:val="000000"/>
          <w:sz w:val="24"/>
          <w:szCs w:val="24"/>
        </w:rPr>
        <w:t xml:space="preserve"> pro pobyt na zahradě, doporučujeme </w:t>
      </w:r>
      <w:r w:rsidR="0079493A" w:rsidRPr="00D051A1">
        <w:rPr>
          <w:rFonts w:cstheme="minorHAnsi"/>
          <w:color w:val="000000"/>
          <w:sz w:val="24"/>
          <w:szCs w:val="24"/>
        </w:rPr>
        <w:t>všem</w:t>
      </w:r>
      <w:r w:rsidRPr="00D051A1">
        <w:rPr>
          <w:rFonts w:cstheme="minorHAnsi"/>
          <w:color w:val="000000"/>
          <w:sz w:val="24"/>
          <w:szCs w:val="24"/>
        </w:rPr>
        <w:t xml:space="preserve"> dět</w:t>
      </w:r>
      <w:r w:rsidR="0079493A" w:rsidRPr="00D051A1">
        <w:rPr>
          <w:rFonts w:cstheme="minorHAnsi"/>
          <w:color w:val="000000"/>
          <w:sz w:val="24"/>
          <w:szCs w:val="24"/>
        </w:rPr>
        <w:t>em</w:t>
      </w:r>
      <w:r w:rsidRPr="00D051A1">
        <w:rPr>
          <w:rFonts w:cstheme="minorHAnsi"/>
          <w:color w:val="000000"/>
          <w:sz w:val="24"/>
          <w:szCs w:val="24"/>
        </w:rPr>
        <w:t xml:space="preserve"> dát do přihrádky v šatně náhradní spodní prádlo. Každé dítě musí mít jiné oblečení do třídy a jiné pro pobyt venku. Oblečení je uloženo v šatně v přihrádkách označených značkou dítěte.</w:t>
      </w:r>
    </w:p>
    <w:p w14:paraId="6D003F50" w14:textId="77777777" w:rsidR="00EF0860" w:rsidRPr="00D051A1" w:rsidRDefault="00EF0860" w:rsidP="00EF0860">
      <w:pPr>
        <w:spacing w:before="100" w:after="100"/>
        <w:ind w:left="709"/>
        <w:jc w:val="both"/>
        <w:rPr>
          <w:rFonts w:cstheme="minorHAnsi"/>
          <w:color w:val="000000"/>
          <w:sz w:val="24"/>
          <w:szCs w:val="24"/>
        </w:rPr>
      </w:pPr>
      <w:r w:rsidRPr="00D051A1">
        <w:rPr>
          <w:rFonts w:cstheme="minorHAnsi"/>
          <w:b/>
          <w:color w:val="000000"/>
          <w:sz w:val="24"/>
          <w:szCs w:val="24"/>
        </w:rPr>
        <w:t>Osobní věci musí mít děti viditelně označené jménem nebo značkou, předejdete tak záměně věcí.</w:t>
      </w:r>
    </w:p>
    <w:p w14:paraId="3D89CE22" w14:textId="55391A57" w:rsidR="005B4ADF" w:rsidRPr="00D051A1" w:rsidRDefault="00564293" w:rsidP="00565E1E">
      <w:pPr>
        <w:spacing w:before="100" w:after="100"/>
        <w:ind w:left="709"/>
        <w:jc w:val="both"/>
        <w:rPr>
          <w:rFonts w:cstheme="minorHAnsi"/>
          <w:color w:val="000000"/>
          <w:sz w:val="24"/>
          <w:szCs w:val="24"/>
        </w:rPr>
      </w:pPr>
      <w:r w:rsidRPr="00D051A1">
        <w:rPr>
          <w:rFonts w:cstheme="minorHAnsi"/>
          <w:color w:val="000000"/>
          <w:sz w:val="24"/>
          <w:szCs w:val="24"/>
        </w:rPr>
        <w:t xml:space="preserve">Po dohodě s rodiči si mohou děti po </w:t>
      </w:r>
      <w:r w:rsidR="005B4ADF" w:rsidRPr="00D051A1">
        <w:rPr>
          <w:rFonts w:cstheme="minorHAnsi"/>
          <w:color w:val="000000"/>
          <w:sz w:val="24"/>
          <w:szCs w:val="24"/>
        </w:rPr>
        <w:t xml:space="preserve">obědě </w:t>
      </w:r>
      <w:r w:rsidRPr="00D051A1">
        <w:rPr>
          <w:rFonts w:cstheme="minorHAnsi"/>
          <w:color w:val="000000"/>
          <w:sz w:val="24"/>
          <w:szCs w:val="24"/>
        </w:rPr>
        <w:t>vyčistit</w:t>
      </w:r>
      <w:r w:rsidR="005B4ADF" w:rsidRPr="00D051A1">
        <w:rPr>
          <w:rFonts w:cstheme="minorHAnsi"/>
          <w:color w:val="000000"/>
          <w:sz w:val="24"/>
          <w:szCs w:val="24"/>
        </w:rPr>
        <w:t xml:space="preserve"> zuby, proto musí mít svůj </w:t>
      </w:r>
      <w:r w:rsidR="0079493A" w:rsidRPr="00D051A1">
        <w:rPr>
          <w:rFonts w:cstheme="minorHAnsi"/>
          <w:color w:val="000000"/>
          <w:sz w:val="24"/>
          <w:szCs w:val="24"/>
        </w:rPr>
        <w:t xml:space="preserve">kelímek a </w:t>
      </w:r>
      <w:r w:rsidR="005B4ADF" w:rsidRPr="00D051A1">
        <w:rPr>
          <w:rFonts w:cstheme="minorHAnsi"/>
          <w:color w:val="000000"/>
          <w:sz w:val="24"/>
          <w:szCs w:val="24"/>
        </w:rPr>
        <w:t xml:space="preserve">kartáček na zuby, který je nutno podle opotřebení v průběhu roku vyměnit. </w:t>
      </w:r>
      <w:r w:rsidR="0079493A" w:rsidRPr="00D051A1">
        <w:rPr>
          <w:rFonts w:cstheme="minorHAnsi"/>
          <w:color w:val="000000"/>
          <w:sz w:val="24"/>
          <w:szCs w:val="24"/>
        </w:rPr>
        <w:t>Vhodný je také hřeben, hlavně děvčátka, na učesání po odpoledním odpočinku. R</w:t>
      </w:r>
      <w:r w:rsidR="005B4ADF" w:rsidRPr="00D051A1">
        <w:rPr>
          <w:rFonts w:cstheme="minorHAnsi"/>
          <w:color w:val="000000"/>
          <w:sz w:val="24"/>
          <w:szCs w:val="24"/>
        </w:rPr>
        <w:t>učník dostanou děti z mateřské školy</w:t>
      </w:r>
      <w:r w:rsidR="0079493A" w:rsidRPr="00D051A1">
        <w:rPr>
          <w:rFonts w:cstheme="minorHAnsi"/>
          <w:color w:val="000000"/>
          <w:sz w:val="24"/>
          <w:szCs w:val="24"/>
        </w:rPr>
        <w:t>,</w:t>
      </w:r>
      <w:r w:rsidR="005B4ADF" w:rsidRPr="00D051A1">
        <w:rPr>
          <w:rFonts w:cstheme="minorHAnsi"/>
          <w:color w:val="000000"/>
          <w:sz w:val="24"/>
          <w:szCs w:val="24"/>
        </w:rPr>
        <w:t xml:space="preserve"> stejně jako lůžkoviny. Každý pátek dostávají děti domů pyžama na vyprání a dle potřeby je vhodné odnášet i ostatní použité oblečení ze šatny.</w:t>
      </w:r>
    </w:p>
    <w:p w14:paraId="59D69C98" w14:textId="710E9C2B" w:rsidR="00EF0860" w:rsidRPr="00D051A1" w:rsidRDefault="005B4ADF" w:rsidP="00565E1E">
      <w:pPr>
        <w:spacing w:before="100" w:after="100"/>
        <w:ind w:left="360"/>
        <w:jc w:val="both"/>
        <w:rPr>
          <w:rFonts w:cstheme="minorHAnsi"/>
          <w:b/>
          <w:bCs/>
          <w:color w:val="000000"/>
          <w:sz w:val="24"/>
          <w:szCs w:val="24"/>
        </w:rPr>
      </w:pPr>
      <w:r w:rsidRPr="00D051A1">
        <w:rPr>
          <w:rFonts w:cstheme="minorHAnsi"/>
          <w:color w:val="000000"/>
          <w:sz w:val="24"/>
          <w:szCs w:val="24"/>
        </w:rPr>
        <w:t> </w:t>
      </w:r>
    </w:p>
    <w:p w14:paraId="194255C1" w14:textId="77777777" w:rsidR="005B4ADF" w:rsidRPr="00D051A1" w:rsidRDefault="005B4ADF" w:rsidP="00565E1E">
      <w:pPr>
        <w:spacing w:before="100" w:after="100"/>
        <w:jc w:val="both"/>
        <w:rPr>
          <w:rFonts w:cstheme="minorHAnsi"/>
          <w:b/>
          <w:bCs/>
          <w:color w:val="000000"/>
          <w:sz w:val="24"/>
          <w:szCs w:val="24"/>
        </w:rPr>
      </w:pPr>
      <w:r w:rsidRPr="00D051A1">
        <w:rPr>
          <w:rFonts w:cstheme="minorHAnsi"/>
          <w:b/>
          <w:bCs/>
          <w:color w:val="000000"/>
          <w:sz w:val="24"/>
          <w:szCs w:val="24"/>
        </w:rPr>
        <w:lastRenderedPageBreak/>
        <w:t>9. Přerušení provozu</w:t>
      </w:r>
    </w:p>
    <w:p w14:paraId="20E07B1F" w14:textId="77777777" w:rsidR="005B4ADF" w:rsidRPr="00D051A1" w:rsidRDefault="005B4ADF" w:rsidP="00565E1E">
      <w:pPr>
        <w:numPr>
          <w:ilvl w:val="0"/>
          <w:numId w:val="21"/>
        </w:numPr>
        <w:suppressAutoHyphens/>
        <w:spacing w:before="100" w:after="100" w:line="240" w:lineRule="auto"/>
        <w:jc w:val="both"/>
        <w:rPr>
          <w:rFonts w:cstheme="minorHAnsi"/>
          <w:color w:val="000000"/>
          <w:sz w:val="24"/>
          <w:szCs w:val="24"/>
        </w:rPr>
      </w:pPr>
      <w:r w:rsidRPr="00D051A1">
        <w:rPr>
          <w:rFonts w:cstheme="minorHAnsi"/>
          <w:b/>
          <w:bCs/>
          <w:color w:val="000000"/>
          <w:sz w:val="24"/>
          <w:szCs w:val="24"/>
        </w:rPr>
        <w:t>v měsíci červenci a srpnu</w:t>
      </w:r>
    </w:p>
    <w:p w14:paraId="5EE01BF7" w14:textId="5FC32380" w:rsidR="005B4ADF" w:rsidRPr="00D051A1" w:rsidRDefault="005B4ADF" w:rsidP="00565E1E">
      <w:pPr>
        <w:spacing w:before="100" w:after="100"/>
        <w:ind w:left="720"/>
        <w:jc w:val="both"/>
        <w:rPr>
          <w:rFonts w:cstheme="minorHAnsi"/>
          <w:b/>
          <w:bCs/>
          <w:color w:val="000000"/>
          <w:sz w:val="24"/>
          <w:szCs w:val="24"/>
        </w:rPr>
      </w:pPr>
      <w:r w:rsidRPr="00D051A1">
        <w:rPr>
          <w:rFonts w:cstheme="minorHAnsi"/>
          <w:color w:val="000000"/>
          <w:sz w:val="24"/>
          <w:szCs w:val="24"/>
        </w:rPr>
        <w:t xml:space="preserve">zpravidla 5 týdnů z důvodu nutné údržby, oprav a čerpání řádné dovolené zaměstnanců bývá provoz mateřské školy přerušen. Rozsah omezení nebo přerušení stanoví </w:t>
      </w:r>
      <w:r w:rsidR="0079493A" w:rsidRPr="00D051A1">
        <w:rPr>
          <w:rFonts w:cstheme="minorHAnsi"/>
          <w:color w:val="000000"/>
          <w:sz w:val="24"/>
          <w:szCs w:val="24"/>
        </w:rPr>
        <w:t>ZŘ pro PV</w:t>
      </w:r>
      <w:r w:rsidRPr="00D051A1">
        <w:rPr>
          <w:rFonts w:cstheme="minorHAnsi"/>
          <w:color w:val="000000"/>
          <w:sz w:val="24"/>
          <w:szCs w:val="24"/>
        </w:rPr>
        <w:t xml:space="preserve"> po dohodě s ředitelem školy a se zřizovatelem. Uzavření MŠ je oznámeno nejméně dva měsíce předem. </w:t>
      </w:r>
    </w:p>
    <w:p w14:paraId="569DCC6A" w14:textId="77777777" w:rsidR="005B4ADF" w:rsidRPr="00D051A1" w:rsidRDefault="005B4ADF" w:rsidP="00565E1E">
      <w:pPr>
        <w:numPr>
          <w:ilvl w:val="0"/>
          <w:numId w:val="32"/>
        </w:numPr>
        <w:suppressAutoHyphens/>
        <w:spacing w:before="100" w:after="100" w:line="240" w:lineRule="auto"/>
        <w:jc w:val="both"/>
        <w:rPr>
          <w:rFonts w:cstheme="minorHAnsi"/>
          <w:color w:val="000000"/>
          <w:sz w:val="24"/>
          <w:szCs w:val="24"/>
        </w:rPr>
      </w:pPr>
      <w:r w:rsidRPr="00D051A1">
        <w:rPr>
          <w:rFonts w:cstheme="minorHAnsi"/>
          <w:b/>
          <w:bCs/>
          <w:color w:val="000000"/>
          <w:sz w:val="24"/>
          <w:szCs w:val="24"/>
        </w:rPr>
        <w:t>v jiném období</w:t>
      </w:r>
    </w:p>
    <w:p w14:paraId="7EB7D7BE" w14:textId="77777777" w:rsidR="005B4ADF" w:rsidRPr="00D051A1" w:rsidRDefault="005B4ADF" w:rsidP="00565E1E">
      <w:pPr>
        <w:spacing w:before="100" w:after="100"/>
        <w:ind w:left="709"/>
        <w:jc w:val="both"/>
        <w:rPr>
          <w:rFonts w:cstheme="minorHAnsi"/>
          <w:color w:val="000000"/>
          <w:sz w:val="24"/>
          <w:szCs w:val="24"/>
        </w:rPr>
      </w:pPr>
      <w:r w:rsidRPr="00D051A1">
        <w:rPr>
          <w:rFonts w:cstheme="minorHAnsi"/>
          <w:color w:val="000000"/>
          <w:sz w:val="24"/>
          <w:szCs w:val="24"/>
        </w:rPr>
        <w:t>zpravidla v období vánočních svátků, informaci o přerušení provozu v tomto případě zveřejní vedoucí učitelka mateřské školy neprodleně po projednání s ředitelem a se zřizovatelem </w:t>
      </w:r>
    </w:p>
    <w:p w14:paraId="6DDCA109" w14:textId="47C150F3" w:rsidR="005B4ADF" w:rsidRPr="00D051A1" w:rsidRDefault="005B4ADF" w:rsidP="00565E1E">
      <w:pPr>
        <w:spacing w:before="100" w:after="100"/>
        <w:ind w:left="709"/>
        <w:jc w:val="both"/>
        <w:rPr>
          <w:rFonts w:cstheme="minorHAnsi"/>
          <w:b/>
          <w:bCs/>
          <w:color w:val="000000"/>
          <w:sz w:val="24"/>
          <w:szCs w:val="24"/>
        </w:rPr>
      </w:pPr>
    </w:p>
    <w:p w14:paraId="5E4B462E" w14:textId="77777777" w:rsidR="006334E1" w:rsidRPr="00D051A1" w:rsidRDefault="006334E1" w:rsidP="00565E1E">
      <w:pPr>
        <w:spacing w:before="100" w:after="100"/>
        <w:ind w:left="709"/>
        <w:jc w:val="both"/>
        <w:rPr>
          <w:rFonts w:cstheme="minorHAnsi"/>
          <w:b/>
          <w:bCs/>
          <w:color w:val="000000"/>
          <w:sz w:val="24"/>
          <w:szCs w:val="24"/>
        </w:rPr>
      </w:pPr>
    </w:p>
    <w:p w14:paraId="441AD0C7" w14:textId="77777777" w:rsidR="005B4ADF" w:rsidRPr="00D051A1" w:rsidRDefault="005B4ADF" w:rsidP="00565E1E">
      <w:pPr>
        <w:spacing w:before="100" w:after="100"/>
        <w:ind w:left="360"/>
        <w:jc w:val="both"/>
        <w:rPr>
          <w:rFonts w:cstheme="minorHAnsi"/>
          <w:b/>
          <w:bCs/>
          <w:color w:val="000000"/>
          <w:sz w:val="24"/>
          <w:szCs w:val="24"/>
        </w:rPr>
      </w:pPr>
      <w:r w:rsidRPr="00D051A1">
        <w:rPr>
          <w:rFonts w:cstheme="minorHAnsi"/>
          <w:b/>
          <w:bCs/>
          <w:color w:val="000000"/>
          <w:sz w:val="24"/>
          <w:szCs w:val="24"/>
        </w:rPr>
        <w:t>VII. Podmínky bezpečnosti a ochrany zdraví dětí a jejich ochrany před sociálně patologickými jevy a před projevy diskriminace, nepřátelství nebo násilí</w:t>
      </w:r>
    </w:p>
    <w:p w14:paraId="53C83B88" w14:textId="77777777" w:rsidR="00EF0860" w:rsidRPr="00D051A1" w:rsidRDefault="00EF0860" w:rsidP="00565E1E">
      <w:pPr>
        <w:spacing w:before="100" w:after="100"/>
        <w:ind w:left="360"/>
        <w:jc w:val="both"/>
        <w:rPr>
          <w:rFonts w:cstheme="minorHAnsi"/>
          <w:b/>
          <w:bCs/>
          <w:color w:val="000000"/>
          <w:sz w:val="24"/>
          <w:szCs w:val="24"/>
        </w:rPr>
      </w:pPr>
    </w:p>
    <w:p w14:paraId="43A0B70F" w14:textId="77777777" w:rsidR="005B4ADF" w:rsidRPr="00D051A1" w:rsidRDefault="005B4ADF" w:rsidP="00565E1E">
      <w:pPr>
        <w:numPr>
          <w:ilvl w:val="0"/>
          <w:numId w:val="41"/>
        </w:numPr>
        <w:suppressAutoHyphens/>
        <w:overflowPunct w:val="0"/>
        <w:autoSpaceDE w:val="0"/>
        <w:spacing w:before="100" w:after="100" w:line="240" w:lineRule="auto"/>
        <w:jc w:val="both"/>
        <w:textAlignment w:val="baseline"/>
        <w:rPr>
          <w:rFonts w:cstheme="minorHAnsi"/>
          <w:color w:val="000000"/>
          <w:sz w:val="24"/>
          <w:szCs w:val="24"/>
        </w:rPr>
      </w:pPr>
      <w:r w:rsidRPr="00D051A1">
        <w:rPr>
          <w:rFonts w:cstheme="minorHAnsi"/>
          <w:b/>
          <w:bCs/>
          <w:color w:val="000000"/>
          <w:sz w:val="24"/>
          <w:szCs w:val="24"/>
        </w:rPr>
        <w:t>Péče o zdraví a bezpečnost dětí při vzdělávání</w:t>
      </w:r>
    </w:p>
    <w:p w14:paraId="079B8E73" w14:textId="77777777" w:rsidR="005B4ADF" w:rsidRPr="00D051A1" w:rsidRDefault="005B4ADF" w:rsidP="00565E1E">
      <w:pPr>
        <w:spacing w:before="100" w:after="100"/>
        <w:ind w:left="360"/>
        <w:jc w:val="both"/>
        <w:rPr>
          <w:rFonts w:cstheme="minorHAnsi"/>
          <w:b/>
          <w:color w:val="000000"/>
          <w:sz w:val="24"/>
          <w:szCs w:val="24"/>
        </w:rPr>
      </w:pPr>
      <w:r w:rsidRPr="00D051A1">
        <w:rPr>
          <w:rFonts w:cstheme="minorHAnsi"/>
          <w:color w:val="000000"/>
          <w:sz w:val="24"/>
          <w:szCs w:val="24"/>
        </w:rPr>
        <w:br/>
      </w:r>
      <w:r w:rsidRPr="00D051A1">
        <w:rPr>
          <w:rFonts w:cstheme="minorHAnsi"/>
          <w:b/>
          <w:color w:val="000000"/>
          <w:sz w:val="24"/>
          <w:szCs w:val="24"/>
        </w:rPr>
        <w:t>1.1. Odpovědnost školy</w:t>
      </w:r>
    </w:p>
    <w:p w14:paraId="75B476A4" w14:textId="77777777" w:rsidR="005B4ADF" w:rsidRPr="00D051A1" w:rsidRDefault="005B4ADF" w:rsidP="00565E1E">
      <w:pPr>
        <w:numPr>
          <w:ilvl w:val="0"/>
          <w:numId w:val="5"/>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za bezpečnost dětí v mateřské škole odpovídají v plné míře učitelky a to od doby převzetí od zákonného zástupce až do doby předání zákonnému zástupci dítěte nebo jím pověřené osobě</w:t>
      </w:r>
    </w:p>
    <w:p w14:paraId="27385981" w14:textId="77777777" w:rsidR="005B4ADF" w:rsidRPr="00D051A1" w:rsidRDefault="005B4ADF" w:rsidP="00565E1E">
      <w:pPr>
        <w:numPr>
          <w:ilvl w:val="0"/>
          <w:numId w:val="5"/>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k zajištění bezpečnosti dětí při běžném pobytu mimo místo, kde se uskutečňuje vzdělávání, může na jednu učitelku připadat nejvýše 20 dětí z běžné třídy mateřské školy nebo 12 dětí ve třídě, kde jsou zařazeny děti mladší tří let nebo děti s přiznanými podpůrnými opatřeními 2. – 5. stupně</w:t>
      </w:r>
    </w:p>
    <w:p w14:paraId="37CE814E" w14:textId="77777777" w:rsidR="005B4ADF" w:rsidRPr="00D051A1" w:rsidRDefault="005B4ADF" w:rsidP="00565E1E">
      <w:pPr>
        <w:numPr>
          <w:ilvl w:val="0"/>
          <w:numId w:val="5"/>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při přesunech dětí mimo území mateřské školy se učitelky řídí pravidly silničního provozu. Zástup dětí zvýrazňují bezpečnostní vesty s reflexními prvky, do kterých jsou oblečeny děti na začátku a na konci útvaru.</w:t>
      </w:r>
    </w:p>
    <w:p w14:paraId="08436634" w14:textId="77777777" w:rsidR="005B4ADF" w:rsidRPr="00D051A1" w:rsidRDefault="005B4ADF" w:rsidP="00565E1E">
      <w:pPr>
        <w:numPr>
          <w:ilvl w:val="0"/>
          <w:numId w:val="35"/>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při zvýšeném počtu dětí nebo při činnostech v prostoru náročném na bezpečnost bude o bezpečnosti dětí pečovat další učitelka, ve výjimečných případech jiná zletilá osoba, která je způsobilá k právním úkonům a která je v pracovně právním poměru k mateřské škole (např. školnice)</w:t>
      </w:r>
    </w:p>
    <w:p w14:paraId="1CB49CB4" w14:textId="77777777" w:rsidR="005B4ADF" w:rsidRPr="00D051A1" w:rsidRDefault="005B4ADF" w:rsidP="00565E1E">
      <w:pPr>
        <w:numPr>
          <w:ilvl w:val="0"/>
          <w:numId w:val="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učitelky nesou odpovědnost za dodržování hygieny, přiměřené větrání, vhodné oblečení dětí ve třídě i venku, přizpůsobují délku pobytu venku daným klimatickým podmínkám (sluneční záření, vítr, mráz pod -10 stupňů C). Pokud to podmínky nedovolují (inverze, nárazový vítr aj.) ven s dětmi nevycházejí.</w:t>
      </w:r>
    </w:p>
    <w:p w14:paraId="57EC67A0" w14:textId="77777777" w:rsidR="005B4ADF" w:rsidRPr="00D051A1" w:rsidRDefault="005B4ADF" w:rsidP="00565E1E">
      <w:pPr>
        <w:numPr>
          <w:ilvl w:val="0"/>
          <w:numId w:val="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učitelky dbají na dodržování pitného režimu dětí</w:t>
      </w:r>
    </w:p>
    <w:p w14:paraId="235054D8" w14:textId="77777777" w:rsidR="005B4ADF" w:rsidRPr="00D051A1" w:rsidRDefault="005B4ADF" w:rsidP="00565E1E">
      <w:pPr>
        <w:numPr>
          <w:ilvl w:val="0"/>
          <w:numId w:val="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lastRenderedPageBreak/>
        <w:t>při spojování tříd si předají učitelky o dětech potřebné informace organizačního charakteru</w:t>
      </w:r>
    </w:p>
    <w:p w14:paraId="5BD3B5A3" w14:textId="77777777" w:rsidR="005B4ADF" w:rsidRPr="00D051A1" w:rsidRDefault="005B4ADF" w:rsidP="00565E1E">
      <w:pPr>
        <w:numPr>
          <w:ilvl w:val="0"/>
          <w:numId w:val="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 době zájmových kroužků zodpovídá za děti, které se činnosti účastní lektor zájmového kroužku, a to od doby převzetí dětí od učitelky do doby jejich předání učitelce</w:t>
      </w:r>
    </w:p>
    <w:p w14:paraId="63EC1FE1" w14:textId="77777777" w:rsidR="005B4ADF" w:rsidRPr="00D051A1" w:rsidRDefault="005B4ADF" w:rsidP="00565E1E">
      <w:pPr>
        <w:numPr>
          <w:ilvl w:val="0"/>
          <w:numId w:val="34"/>
        </w:numPr>
        <w:suppressAutoHyphens/>
        <w:spacing w:before="100" w:after="100" w:line="240" w:lineRule="auto"/>
        <w:jc w:val="both"/>
        <w:rPr>
          <w:rFonts w:cstheme="minorHAnsi"/>
          <w:b/>
          <w:bCs/>
          <w:sz w:val="24"/>
          <w:szCs w:val="24"/>
        </w:rPr>
      </w:pPr>
      <w:r w:rsidRPr="00D051A1">
        <w:rPr>
          <w:rFonts w:cstheme="minorHAnsi"/>
          <w:b/>
          <w:bCs/>
          <w:sz w:val="24"/>
          <w:szCs w:val="24"/>
        </w:rPr>
        <w:t>v případě, že se u dítěte náhle změní jeho zdravotní stav (teplota, zvracení, vyrážka apod.) jsou zákonní zástupci okamžitě telefonicky informováni o daném stavu a jsou vyzváni si dítě co nejdříve ze školy vyzvednout k zajištění další zdravotní péče (Nařízení vlády č.590/2006 Sb.). Dítě je pod dohledem zletilé fyzické osoby do doby příchodu zákonného zástupce.</w:t>
      </w:r>
    </w:p>
    <w:p w14:paraId="748FE9A1" w14:textId="77777777" w:rsidR="005B4ADF" w:rsidRPr="00D051A1" w:rsidRDefault="005B4ADF" w:rsidP="00565E1E">
      <w:pPr>
        <w:numPr>
          <w:ilvl w:val="0"/>
          <w:numId w:val="3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 případě akutních infekčních stavů nepodáváme dětem žádné léky, jako jsou kapky proti kašli, dávkovací sprej do nosu proti rýmě apod.</w:t>
      </w:r>
    </w:p>
    <w:p w14:paraId="5002BF19" w14:textId="77777777" w:rsidR="005B4ADF" w:rsidRPr="00D051A1" w:rsidRDefault="005B4ADF" w:rsidP="00565E1E">
      <w:pPr>
        <w:numPr>
          <w:ilvl w:val="0"/>
          <w:numId w:val="34"/>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individuálně lze řešit situaci u dětí s chronickým onemocněním, které užívá dlouhodobě a pravidelně léky (po dohodě s lékařem a instruování učitelky o aplikaci léčiv)</w:t>
      </w:r>
    </w:p>
    <w:p w14:paraId="1469F46E" w14:textId="77777777" w:rsidR="005B4ADF" w:rsidRPr="00D051A1" w:rsidRDefault="005B4ADF" w:rsidP="00565E1E">
      <w:pPr>
        <w:numPr>
          <w:ilvl w:val="0"/>
          <w:numId w:val="33"/>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 případě školního úrazu je učitelka povinna zajistit prvotní ošetření dítěte, zákonní zástupci jsou bezodkladně vyrozuměni a dohodnou se s učitelkou na dalším postupu.</w:t>
      </w:r>
    </w:p>
    <w:p w14:paraId="3FD2EB57" w14:textId="77777777" w:rsidR="005B4ADF" w:rsidRPr="00D051A1" w:rsidRDefault="005B4ADF" w:rsidP="00565E1E">
      <w:pPr>
        <w:spacing w:before="100" w:after="100"/>
        <w:ind w:left="709"/>
        <w:jc w:val="both"/>
        <w:rPr>
          <w:rFonts w:cstheme="minorHAnsi"/>
          <w:color w:val="000000"/>
          <w:sz w:val="24"/>
          <w:szCs w:val="24"/>
        </w:rPr>
      </w:pPr>
      <w:r w:rsidRPr="00D051A1">
        <w:rPr>
          <w:rFonts w:cstheme="minorHAnsi"/>
          <w:color w:val="000000"/>
          <w:sz w:val="24"/>
          <w:szCs w:val="24"/>
        </w:rPr>
        <w:t>Školním úrazem je úraz, který se stal dítěti při výchově a vzdělávání a při činnostech, které s ní přímo souvisejí. Výchovně vzdělávací činností se rozumí účast dětí při výchovné a vzdělávací práci školy, ve škole od vstupu dětí do prostor školy až do odchodu z nich a každá činnost vyplývající z přímé souvislosti s ní. Školním úrazem je též úraz, který se stal dětem při akcích konaných mimo školu, organizovaných školou a uskutečňovaných za dozoru odpovědné osoby. Jedná se zejména o úrazy dětí na vycházkách, výletech, zájezdech, exkurzích.</w:t>
      </w:r>
    </w:p>
    <w:p w14:paraId="199B381B" w14:textId="77777777" w:rsidR="005B4ADF" w:rsidRPr="00D051A1" w:rsidRDefault="005B4ADF" w:rsidP="00565E1E">
      <w:pPr>
        <w:spacing w:before="100" w:after="100"/>
        <w:ind w:left="709"/>
        <w:jc w:val="both"/>
        <w:rPr>
          <w:rFonts w:cstheme="minorHAnsi"/>
          <w:color w:val="000000"/>
          <w:sz w:val="24"/>
          <w:szCs w:val="24"/>
        </w:rPr>
      </w:pPr>
      <w:r w:rsidRPr="00D051A1">
        <w:rPr>
          <w:rFonts w:cstheme="minorHAnsi"/>
          <w:color w:val="000000"/>
          <w:sz w:val="24"/>
          <w:szCs w:val="24"/>
        </w:rPr>
        <w:t>Při školních úrazech se postupuje podle vyhlášky č.64/2005 Sb., o evidenci úrazů dětí, žáků a studentů, v platném znění. Zákonný zástupce má možnost obdržet na vyžádání záznam o školním úraze a to i v případě, že nenastala z důvodu úrazu dítěti absence docházky do mateřské školy.</w:t>
      </w:r>
    </w:p>
    <w:p w14:paraId="72C432EE" w14:textId="77777777" w:rsidR="005B4ADF" w:rsidRPr="00D051A1" w:rsidRDefault="005B4ADF" w:rsidP="00565E1E">
      <w:pPr>
        <w:spacing w:before="100" w:after="100"/>
        <w:ind w:left="709"/>
        <w:jc w:val="both"/>
        <w:rPr>
          <w:rFonts w:cstheme="minorHAnsi"/>
          <w:color w:val="000000"/>
          <w:sz w:val="24"/>
          <w:szCs w:val="24"/>
        </w:rPr>
      </w:pPr>
      <w:r w:rsidRPr="00D051A1">
        <w:rPr>
          <w:rFonts w:cstheme="minorHAnsi"/>
          <w:color w:val="000000"/>
          <w:sz w:val="24"/>
          <w:szCs w:val="24"/>
        </w:rPr>
        <w:t>Školním úrazem není úraz, který se stane dětem na cestě do školy a zpět nebo na cestě na místo nebo cestou zpět, jež bylo určeno jako shromaždiště při akcích konaných mimo školu.</w:t>
      </w:r>
    </w:p>
    <w:p w14:paraId="76F15BEB" w14:textId="5F9D1A07" w:rsidR="00DA7BA2" w:rsidRPr="00D051A1" w:rsidRDefault="005B4ADF" w:rsidP="00565E1E">
      <w:pPr>
        <w:spacing w:before="100" w:after="100"/>
        <w:ind w:left="709"/>
        <w:jc w:val="both"/>
        <w:rPr>
          <w:rFonts w:cstheme="minorHAnsi"/>
          <w:color w:val="000000"/>
          <w:sz w:val="24"/>
          <w:szCs w:val="24"/>
        </w:rPr>
      </w:pPr>
      <w:r w:rsidRPr="00D051A1">
        <w:rPr>
          <w:rFonts w:cstheme="minorHAnsi"/>
          <w:color w:val="000000"/>
          <w:sz w:val="24"/>
          <w:szCs w:val="24"/>
        </w:rPr>
        <w:t> </w:t>
      </w:r>
    </w:p>
    <w:p w14:paraId="246032CB" w14:textId="77777777" w:rsidR="005B4ADF" w:rsidRPr="00D051A1" w:rsidRDefault="005B4ADF" w:rsidP="00DA7BA2">
      <w:pPr>
        <w:pStyle w:val="Odstavecseseznamem"/>
        <w:numPr>
          <w:ilvl w:val="1"/>
          <w:numId w:val="41"/>
        </w:numPr>
        <w:spacing w:before="100" w:after="100"/>
        <w:jc w:val="both"/>
        <w:rPr>
          <w:rFonts w:asciiTheme="minorHAnsi" w:hAnsiTheme="minorHAnsi" w:cstheme="minorHAnsi"/>
          <w:b/>
          <w:color w:val="000000"/>
          <w:szCs w:val="24"/>
        </w:rPr>
      </w:pPr>
      <w:r w:rsidRPr="00D051A1">
        <w:rPr>
          <w:rFonts w:asciiTheme="minorHAnsi" w:hAnsiTheme="minorHAnsi" w:cstheme="minorHAnsi"/>
          <w:b/>
          <w:color w:val="000000"/>
          <w:szCs w:val="24"/>
        </w:rPr>
        <w:t>Odpovědnost zákonných zástupců</w:t>
      </w:r>
    </w:p>
    <w:p w14:paraId="1989694B" w14:textId="77777777" w:rsidR="005B4ADF" w:rsidRPr="00D051A1" w:rsidRDefault="005B4ADF" w:rsidP="00565E1E">
      <w:pPr>
        <w:numPr>
          <w:ilvl w:val="0"/>
          <w:numId w:val="2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informovat školu o změně zdravotní způsobilosti, zdravotních obtížích dítěte nebo jiných závažných skutečnostech, které by mohly mít vliv na průběh vzdělávání, při předávání dítěte pedagogovi sdělit pravdivě zprávu o zdravotním stavu dítěte, respektive o problémech, které dítě mělo předešlý den či noc</w:t>
      </w:r>
    </w:p>
    <w:p w14:paraId="1BF076BC" w14:textId="77777777" w:rsidR="00DA7BA2" w:rsidRPr="00D051A1" w:rsidRDefault="00DA7BA2" w:rsidP="00DA7BA2">
      <w:pPr>
        <w:suppressAutoHyphens/>
        <w:spacing w:before="100" w:after="100" w:line="240" w:lineRule="auto"/>
        <w:ind w:left="720"/>
        <w:jc w:val="both"/>
        <w:rPr>
          <w:rFonts w:cstheme="minorHAnsi"/>
          <w:color w:val="000000"/>
          <w:sz w:val="24"/>
          <w:szCs w:val="24"/>
        </w:rPr>
      </w:pPr>
    </w:p>
    <w:p w14:paraId="7307C0EB" w14:textId="77777777" w:rsidR="00DA7BA2" w:rsidRPr="00D051A1" w:rsidRDefault="00DA7BA2" w:rsidP="00DA7BA2">
      <w:pPr>
        <w:pBdr>
          <w:top w:val="single" w:sz="4" w:space="1" w:color="auto"/>
          <w:left w:val="single" w:sz="4" w:space="4" w:color="auto"/>
          <w:bottom w:val="single" w:sz="4" w:space="1" w:color="auto"/>
          <w:right w:val="single" w:sz="4" w:space="4" w:color="auto"/>
        </w:pBdr>
        <w:shd w:val="clear" w:color="auto" w:fill="F2DBDB" w:themeFill="accent2" w:themeFillTint="33"/>
        <w:autoSpaceDE w:val="0"/>
        <w:autoSpaceDN w:val="0"/>
        <w:adjustRightInd w:val="0"/>
        <w:jc w:val="both"/>
        <w:rPr>
          <w:rFonts w:cstheme="minorHAnsi"/>
          <w:b/>
          <w:sz w:val="24"/>
          <w:szCs w:val="24"/>
        </w:rPr>
      </w:pPr>
      <w:r w:rsidRPr="00D051A1">
        <w:rPr>
          <w:rFonts w:cstheme="minorHAnsi"/>
          <w:b/>
          <w:sz w:val="24"/>
          <w:szCs w:val="24"/>
        </w:rPr>
        <w:lastRenderedPageBreak/>
        <w:t>Do mateřské školy chodí jen děti zdravé, to je bez známek jakéhokoliv akutního infekčního onemocnění, nebo parazitárního napadení.</w:t>
      </w:r>
    </w:p>
    <w:p w14:paraId="0B80E12C" w14:textId="77777777" w:rsidR="00DA7BA2" w:rsidRPr="00D051A1" w:rsidRDefault="00DA7BA2" w:rsidP="00DA7BA2">
      <w:pPr>
        <w:autoSpaceDE w:val="0"/>
        <w:autoSpaceDN w:val="0"/>
        <w:adjustRightInd w:val="0"/>
        <w:jc w:val="both"/>
        <w:rPr>
          <w:rFonts w:cstheme="minorHAnsi"/>
          <w:b/>
          <w:bCs/>
          <w:i/>
          <w:iCs/>
          <w:sz w:val="24"/>
          <w:szCs w:val="24"/>
          <w:u w:val="single"/>
        </w:rPr>
      </w:pPr>
      <w:r w:rsidRPr="00D051A1">
        <w:rPr>
          <w:rFonts w:cstheme="minorHAnsi"/>
          <w:b/>
          <w:bCs/>
          <w:i/>
          <w:iCs/>
          <w:sz w:val="24"/>
          <w:szCs w:val="24"/>
          <w:u w:val="single"/>
        </w:rPr>
        <w:t>Za akutní infekční onemocnění se považuje:</w:t>
      </w:r>
    </w:p>
    <w:p w14:paraId="6A4B1ABE" w14:textId="77777777" w:rsidR="00DA7BA2" w:rsidRPr="00D051A1" w:rsidRDefault="00DA7BA2" w:rsidP="00DA7BA2">
      <w:pPr>
        <w:numPr>
          <w:ilvl w:val="0"/>
          <w:numId w:val="45"/>
        </w:numPr>
        <w:autoSpaceDE w:val="0"/>
        <w:autoSpaceDN w:val="0"/>
        <w:adjustRightInd w:val="0"/>
        <w:spacing w:after="0" w:line="240" w:lineRule="auto"/>
        <w:jc w:val="both"/>
        <w:rPr>
          <w:rFonts w:cstheme="minorHAnsi"/>
          <w:b/>
          <w:sz w:val="24"/>
          <w:szCs w:val="24"/>
        </w:rPr>
      </w:pPr>
      <w:r w:rsidRPr="00D051A1">
        <w:rPr>
          <w:rFonts w:cstheme="minorHAnsi"/>
          <w:b/>
          <w:sz w:val="24"/>
          <w:szCs w:val="24"/>
        </w:rPr>
        <w:t>Virová rýma (průhledná rýma, která intenzivně vytéká dítěti z nosu), a to i bez zvýšené  tělesné teploty</w:t>
      </w:r>
    </w:p>
    <w:p w14:paraId="5E4DC8FB" w14:textId="77777777" w:rsidR="00DA7BA2" w:rsidRPr="00D051A1" w:rsidRDefault="00DA7BA2" w:rsidP="00DA7BA2">
      <w:pPr>
        <w:numPr>
          <w:ilvl w:val="0"/>
          <w:numId w:val="45"/>
        </w:numPr>
        <w:autoSpaceDE w:val="0"/>
        <w:autoSpaceDN w:val="0"/>
        <w:adjustRightInd w:val="0"/>
        <w:spacing w:after="0" w:line="240" w:lineRule="auto"/>
        <w:jc w:val="both"/>
        <w:rPr>
          <w:rFonts w:cstheme="minorHAnsi"/>
          <w:b/>
          <w:sz w:val="24"/>
          <w:szCs w:val="24"/>
        </w:rPr>
      </w:pPr>
      <w:r w:rsidRPr="00D051A1">
        <w:rPr>
          <w:rFonts w:cstheme="minorHAnsi"/>
          <w:b/>
          <w:sz w:val="24"/>
          <w:szCs w:val="24"/>
        </w:rPr>
        <w:t>Bakteriální rýma (zabarvená rýma, která vytéká dítěti z nosu), a to i bez tělesné zvýšené teploty</w:t>
      </w:r>
    </w:p>
    <w:p w14:paraId="69243CD8" w14:textId="77777777" w:rsidR="00DA7BA2" w:rsidRPr="00D051A1" w:rsidRDefault="00DA7BA2" w:rsidP="00DA7BA2">
      <w:pPr>
        <w:numPr>
          <w:ilvl w:val="0"/>
          <w:numId w:val="45"/>
        </w:numPr>
        <w:autoSpaceDE w:val="0"/>
        <w:autoSpaceDN w:val="0"/>
        <w:adjustRightInd w:val="0"/>
        <w:spacing w:after="0" w:line="240" w:lineRule="auto"/>
        <w:jc w:val="both"/>
        <w:rPr>
          <w:rFonts w:cstheme="minorHAnsi"/>
          <w:b/>
          <w:sz w:val="24"/>
          <w:szCs w:val="24"/>
        </w:rPr>
      </w:pPr>
      <w:r w:rsidRPr="00D051A1">
        <w:rPr>
          <w:rFonts w:cstheme="minorHAnsi"/>
          <w:b/>
          <w:sz w:val="24"/>
          <w:szCs w:val="24"/>
        </w:rPr>
        <w:t>Onemocnění, které se vysévá vyrážkou na kůži (plané neštovice, 5. nemoc, 6. nemoc, spála, syndrom ruka-noha-ústa, impetigo.</w:t>
      </w:r>
    </w:p>
    <w:p w14:paraId="2E3F0762" w14:textId="77777777" w:rsidR="00DA7BA2" w:rsidRPr="00D051A1" w:rsidRDefault="00DA7BA2" w:rsidP="00DA7BA2">
      <w:pPr>
        <w:numPr>
          <w:ilvl w:val="0"/>
          <w:numId w:val="45"/>
        </w:numPr>
        <w:autoSpaceDE w:val="0"/>
        <w:autoSpaceDN w:val="0"/>
        <w:adjustRightInd w:val="0"/>
        <w:spacing w:after="0" w:line="240" w:lineRule="auto"/>
        <w:jc w:val="both"/>
        <w:rPr>
          <w:rFonts w:cstheme="minorHAnsi"/>
          <w:b/>
          <w:sz w:val="24"/>
          <w:szCs w:val="24"/>
        </w:rPr>
      </w:pPr>
      <w:r w:rsidRPr="00D051A1">
        <w:rPr>
          <w:rFonts w:cstheme="minorHAnsi"/>
          <w:b/>
          <w:sz w:val="24"/>
          <w:szCs w:val="24"/>
        </w:rPr>
        <w:t>Průjem a zvracení, a to i 3 dny poté, co dítě nemá průjem a nezvrací</w:t>
      </w:r>
    </w:p>
    <w:p w14:paraId="430AF712" w14:textId="77777777" w:rsidR="00DA7BA2" w:rsidRPr="00D051A1" w:rsidRDefault="00DA7BA2" w:rsidP="00DA7BA2">
      <w:pPr>
        <w:numPr>
          <w:ilvl w:val="0"/>
          <w:numId w:val="45"/>
        </w:numPr>
        <w:autoSpaceDE w:val="0"/>
        <w:autoSpaceDN w:val="0"/>
        <w:adjustRightInd w:val="0"/>
        <w:spacing w:after="0" w:line="240" w:lineRule="auto"/>
        <w:jc w:val="both"/>
        <w:rPr>
          <w:rFonts w:cstheme="minorHAnsi"/>
          <w:b/>
          <w:sz w:val="24"/>
          <w:szCs w:val="24"/>
        </w:rPr>
      </w:pPr>
      <w:r w:rsidRPr="00D051A1">
        <w:rPr>
          <w:rFonts w:cstheme="minorHAnsi"/>
          <w:b/>
          <w:sz w:val="24"/>
          <w:szCs w:val="24"/>
        </w:rPr>
        <w:t>Zánět spojivek</w:t>
      </w:r>
    </w:p>
    <w:p w14:paraId="16B5376C" w14:textId="77777777" w:rsidR="00DA7BA2" w:rsidRPr="00D051A1" w:rsidRDefault="00DA7BA2" w:rsidP="00DA7BA2">
      <w:pPr>
        <w:numPr>
          <w:ilvl w:val="0"/>
          <w:numId w:val="45"/>
        </w:numPr>
        <w:autoSpaceDE w:val="0"/>
        <w:autoSpaceDN w:val="0"/>
        <w:adjustRightInd w:val="0"/>
        <w:spacing w:after="0" w:line="240" w:lineRule="auto"/>
        <w:jc w:val="both"/>
        <w:rPr>
          <w:rFonts w:cstheme="minorHAnsi"/>
          <w:b/>
          <w:sz w:val="24"/>
          <w:szCs w:val="24"/>
        </w:rPr>
      </w:pPr>
      <w:r w:rsidRPr="00D051A1">
        <w:rPr>
          <w:rFonts w:cstheme="minorHAnsi"/>
          <w:b/>
          <w:sz w:val="24"/>
          <w:szCs w:val="24"/>
        </w:rPr>
        <w:t>Zvýšená tělesná teplota nebo horečka</w:t>
      </w:r>
    </w:p>
    <w:p w14:paraId="411BE175" w14:textId="77777777" w:rsidR="00DA7BA2" w:rsidRPr="00D051A1" w:rsidRDefault="00DA7BA2" w:rsidP="00DA7BA2">
      <w:pPr>
        <w:autoSpaceDE w:val="0"/>
        <w:autoSpaceDN w:val="0"/>
        <w:adjustRightInd w:val="0"/>
        <w:ind w:left="1440"/>
        <w:jc w:val="both"/>
        <w:rPr>
          <w:rFonts w:cstheme="minorHAnsi"/>
          <w:color w:val="FF0000"/>
          <w:sz w:val="24"/>
          <w:szCs w:val="24"/>
        </w:rPr>
      </w:pPr>
    </w:p>
    <w:p w14:paraId="65A51A52" w14:textId="77777777" w:rsidR="00DA7BA2" w:rsidRPr="00D051A1" w:rsidRDefault="00DA7BA2" w:rsidP="00DA7BA2">
      <w:pPr>
        <w:numPr>
          <w:ilvl w:val="0"/>
          <w:numId w:val="46"/>
        </w:numPr>
        <w:autoSpaceDE w:val="0"/>
        <w:autoSpaceDN w:val="0"/>
        <w:adjustRightInd w:val="0"/>
        <w:spacing w:after="0" w:line="240" w:lineRule="auto"/>
        <w:ind w:left="360"/>
        <w:jc w:val="both"/>
        <w:rPr>
          <w:rFonts w:cstheme="minorHAnsi"/>
          <w:sz w:val="24"/>
          <w:szCs w:val="24"/>
        </w:rPr>
      </w:pPr>
      <w:r w:rsidRPr="00D051A1">
        <w:rPr>
          <w:rFonts w:cstheme="minorHAnsi"/>
          <w:sz w:val="24"/>
          <w:szCs w:val="24"/>
        </w:rPr>
        <w:t>V případě, že se u dítěte projeví známky onemocnění během pobytu v mateřské škole (zvýšená teplota, zvracení, průjem, bolesti břicha apod.), je povinen zákonný zástupce nebo jím pověřené osoby neprodleně po telefonické výzvě pedagoga (popř. jiného zaměstnance školy) dítě z mateřské školy převzít a zajistit další zdravotní péči o dítě. Dítě je do té doby převedeno do oddělené místnosti, kde pod dohledem zaměstnance mateřské školy čeká do příchodu zákonného zástupce dítěte.</w:t>
      </w:r>
    </w:p>
    <w:p w14:paraId="4AD86A4B" w14:textId="77777777" w:rsidR="00DA7BA2" w:rsidRPr="00D051A1" w:rsidRDefault="00DA7BA2" w:rsidP="00DA7BA2">
      <w:pPr>
        <w:autoSpaceDE w:val="0"/>
        <w:autoSpaceDN w:val="0"/>
        <w:adjustRightInd w:val="0"/>
        <w:ind w:left="360"/>
        <w:jc w:val="both"/>
        <w:rPr>
          <w:rFonts w:cstheme="minorHAnsi"/>
          <w:b/>
          <w:bCs/>
          <w:i/>
          <w:iCs/>
          <w:sz w:val="24"/>
          <w:szCs w:val="24"/>
          <w:u w:val="single"/>
        </w:rPr>
      </w:pPr>
      <w:r w:rsidRPr="00D051A1">
        <w:rPr>
          <w:rFonts w:cstheme="minorHAnsi"/>
          <w:b/>
          <w:bCs/>
          <w:i/>
          <w:iCs/>
          <w:sz w:val="24"/>
          <w:szCs w:val="24"/>
          <w:u w:val="single"/>
        </w:rPr>
        <w:t>Parazitární onemocnění</w:t>
      </w:r>
    </w:p>
    <w:p w14:paraId="6B729ABB" w14:textId="77777777" w:rsidR="00DA7BA2" w:rsidRPr="00D051A1" w:rsidRDefault="00DA7BA2" w:rsidP="00DA7BA2">
      <w:pPr>
        <w:numPr>
          <w:ilvl w:val="0"/>
          <w:numId w:val="47"/>
        </w:numPr>
        <w:autoSpaceDE w:val="0"/>
        <w:autoSpaceDN w:val="0"/>
        <w:adjustRightInd w:val="0"/>
        <w:spacing w:after="0" w:line="240" w:lineRule="auto"/>
        <w:jc w:val="both"/>
        <w:rPr>
          <w:rFonts w:cstheme="minorHAnsi"/>
          <w:sz w:val="24"/>
          <w:szCs w:val="24"/>
        </w:rPr>
      </w:pPr>
      <w:proofErr w:type="spellStart"/>
      <w:r w:rsidRPr="00D051A1">
        <w:rPr>
          <w:rFonts w:cstheme="minorHAnsi"/>
          <w:sz w:val="24"/>
          <w:szCs w:val="24"/>
        </w:rPr>
        <w:t>Pedikulóza</w:t>
      </w:r>
      <w:proofErr w:type="spellEnd"/>
    </w:p>
    <w:p w14:paraId="26A6EFD2" w14:textId="77777777" w:rsidR="00DA7BA2" w:rsidRPr="00D051A1" w:rsidRDefault="00DA7BA2" w:rsidP="00DA7BA2">
      <w:pPr>
        <w:numPr>
          <w:ilvl w:val="0"/>
          <w:numId w:val="47"/>
        </w:numPr>
        <w:autoSpaceDE w:val="0"/>
        <w:autoSpaceDN w:val="0"/>
        <w:adjustRightInd w:val="0"/>
        <w:spacing w:after="0" w:line="240" w:lineRule="auto"/>
        <w:jc w:val="both"/>
        <w:rPr>
          <w:rFonts w:cstheme="minorHAnsi"/>
          <w:sz w:val="24"/>
          <w:szCs w:val="24"/>
        </w:rPr>
      </w:pPr>
      <w:r w:rsidRPr="00D051A1">
        <w:rPr>
          <w:rFonts w:cstheme="minorHAnsi"/>
          <w:sz w:val="24"/>
          <w:szCs w:val="24"/>
        </w:rPr>
        <w:t>Roup dětský</w:t>
      </w:r>
    </w:p>
    <w:p w14:paraId="6D4B16BD" w14:textId="77777777" w:rsidR="00DA7BA2" w:rsidRPr="00D051A1" w:rsidRDefault="00DA7BA2" w:rsidP="00DA7BA2">
      <w:pPr>
        <w:numPr>
          <w:ilvl w:val="0"/>
          <w:numId w:val="47"/>
        </w:numPr>
        <w:autoSpaceDE w:val="0"/>
        <w:autoSpaceDN w:val="0"/>
        <w:adjustRightInd w:val="0"/>
        <w:spacing w:after="0" w:line="240" w:lineRule="auto"/>
        <w:jc w:val="both"/>
        <w:rPr>
          <w:rFonts w:cstheme="minorHAnsi"/>
          <w:sz w:val="24"/>
          <w:szCs w:val="24"/>
        </w:rPr>
      </w:pPr>
      <w:r w:rsidRPr="00D051A1">
        <w:rPr>
          <w:rFonts w:cstheme="minorHAnsi"/>
          <w:sz w:val="24"/>
          <w:szCs w:val="24"/>
        </w:rPr>
        <w:t>Svrab</w:t>
      </w:r>
    </w:p>
    <w:p w14:paraId="74B44D7D" w14:textId="77777777" w:rsidR="00DA7BA2" w:rsidRPr="00D051A1" w:rsidRDefault="00DA7BA2" w:rsidP="00DA7BA2">
      <w:pPr>
        <w:autoSpaceDE w:val="0"/>
        <w:autoSpaceDN w:val="0"/>
        <w:adjustRightInd w:val="0"/>
        <w:ind w:left="1080"/>
        <w:jc w:val="both"/>
        <w:rPr>
          <w:rFonts w:cstheme="minorHAnsi"/>
          <w:sz w:val="24"/>
          <w:szCs w:val="24"/>
        </w:rPr>
      </w:pPr>
    </w:p>
    <w:p w14:paraId="440DA5ED" w14:textId="77777777" w:rsidR="00DA7BA2" w:rsidRPr="00D051A1" w:rsidRDefault="00DA7BA2" w:rsidP="00DA7BA2">
      <w:pPr>
        <w:numPr>
          <w:ilvl w:val="0"/>
          <w:numId w:val="46"/>
        </w:numPr>
        <w:autoSpaceDE w:val="0"/>
        <w:autoSpaceDN w:val="0"/>
        <w:adjustRightInd w:val="0"/>
        <w:spacing w:after="0" w:line="240" w:lineRule="auto"/>
        <w:ind w:left="360"/>
        <w:jc w:val="both"/>
        <w:rPr>
          <w:rFonts w:cstheme="minorHAnsi"/>
          <w:sz w:val="24"/>
          <w:szCs w:val="24"/>
        </w:rPr>
      </w:pPr>
      <w:r w:rsidRPr="00D051A1">
        <w:rPr>
          <w:rFonts w:cstheme="minorHAnsi"/>
          <w:sz w:val="24"/>
          <w:szCs w:val="24"/>
        </w:rPr>
        <w:t xml:space="preserve">Při výskytu </w:t>
      </w:r>
      <w:proofErr w:type="spellStart"/>
      <w:r w:rsidRPr="00D051A1">
        <w:rPr>
          <w:rFonts w:cstheme="minorHAnsi"/>
          <w:sz w:val="24"/>
          <w:szCs w:val="24"/>
        </w:rPr>
        <w:t>pedikulózy</w:t>
      </w:r>
      <w:proofErr w:type="spellEnd"/>
      <w:r w:rsidRPr="00D051A1">
        <w:rPr>
          <w:rFonts w:cstheme="minorHAnsi"/>
          <w:sz w:val="24"/>
          <w:szCs w:val="24"/>
        </w:rPr>
        <w:t xml:space="preserve"> (vši dětské) u svého dítěte jsou zákonní zástupci povinni tuto skutečnost neprodleně nahlásit škole a dítě omluvit na dobu nutnou k jeho odvšivení. Mateřská škola pak na základě tohoto upozornění informuje rodiče ostatních dětí, aby mohla být včas zahájena všechna opatření proti dalšímu šíření vší. Zbavit děti vší a hnid je povinnost zákonných zástupců dětí – </w:t>
      </w:r>
      <w:proofErr w:type="spellStart"/>
      <w:r w:rsidRPr="00D051A1">
        <w:rPr>
          <w:rFonts w:cstheme="minorHAnsi"/>
          <w:sz w:val="24"/>
          <w:szCs w:val="24"/>
        </w:rPr>
        <w:t>pedikulóza</w:t>
      </w:r>
      <w:proofErr w:type="spellEnd"/>
      <w:r w:rsidRPr="00D051A1">
        <w:rPr>
          <w:rFonts w:cstheme="minorHAnsi"/>
          <w:sz w:val="24"/>
          <w:szCs w:val="24"/>
        </w:rPr>
        <w:t xml:space="preserve"> je posuzována jako přenosná infekce. </w:t>
      </w:r>
    </w:p>
    <w:p w14:paraId="5AA35621" w14:textId="77777777" w:rsidR="00DA7BA2" w:rsidRPr="00D051A1" w:rsidRDefault="00DA7BA2" w:rsidP="00DA7BA2">
      <w:pPr>
        <w:autoSpaceDE w:val="0"/>
        <w:autoSpaceDN w:val="0"/>
        <w:adjustRightInd w:val="0"/>
        <w:jc w:val="both"/>
        <w:rPr>
          <w:rFonts w:cstheme="minorHAnsi"/>
          <w:sz w:val="24"/>
          <w:szCs w:val="24"/>
        </w:rPr>
      </w:pPr>
    </w:p>
    <w:p w14:paraId="472C1272" w14:textId="77777777" w:rsidR="00DA7BA2" w:rsidRPr="00D051A1" w:rsidRDefault="00DA7BA2" w:rsidP="00DA7BA2">
      <w:pPr>
        <w:autoSpaceDE w:val="0"/>
        <w:autoSpaceDN w:val="0"/>
        <w:adjustRightInd w:val="0"/>
        <w:jc w:val="both"/>
        <w:rPr>
          <w:rFonts w:cstheme="minorHAnsi"/>
          <w:b/>
          <w:bCs/>
          <w:i/>
          <w:iCs/>
          <w:sz w:val="24"/>
          <w:szCs w:val="24"/>
          <w:u w:val="single"/>
        </w:rPr>
      </w:pPr>
      <w:r w:rsidRPr="00D051A1">
        <w:rPr>
          <w:rFonts w:cstheme="minorHAnsi"/>
          <w:b/>
          <w:bCs/>
          <w:i/>
          <w:iCs/>
          <w:sz w:val="24"/>
          <w:szCs w:val="24"/>
          <w:u w:val="single"/>
        </w:rPr>
        <w:t>Chronické onemocnění</w:t>
      </w:r>
    </w:p>
    <w:p w14:paraId="00CC6CD2" w14:textId="77777777" w:rsidR="00DA7BA2" w:rsidRPr="00D051A1" w:rsidRDefault="00DA7BA2" w:rsidP="00DA7BA2">
      <w:pPr>
        <w:numPr>
          <w:ilvl w:val="0"/>
          <w:numId w:val="48"/>
        </w:numPr>
        <w:autoSpaceDE w:val="0"/>
        <w:autoSpaceDN w:val="0"/>
        <w:adjustRightInd w:val="0"/>
        <w:spacing w:after="0" w:line="240" w:lineRule="auto"/>
        <w:jc w:val="both"/>
        <w:rPr>
          <w:rFonts w:cstheme="minorHAnsi"/>
          <w:sz w:val="24"/>
          <w:szCs w:val="24"/>
        </w:rPr>
      </w:pPr>
      <w:r w:rsidRPr="00D051A1">
        <w:rPr>
          <w:rFonts w:cstheme="minorHAnsi"/>
          <w:sz w:val="24"/>
          <w:szCs w:val="24"/>
        </w:rPr>
        <w:t>Alergie</w:t>
      </w:r>
    </w:p>
    <w:p w14:paraId="3D7759C1" w14:textId="77777777" w:rsidR="00DA7BA2" w:rsidRPr="00D051A1" w:rsidRDefault="00DA7BA2" w:rsidP="00DA7BA2">
      <w:pPr>
        <w:numPr>
          <w:ilvl w:val="0"/>
          <w:numId w:val="48"/>
        </w:numPr>
        <w:autoSpaceDE w:val="0"/>
        <w:autoSpaceDN w:val="0"/>
        <w:adjustRightInd w:val="0"/>
        <w:spacing w:after="0" w:line="240" w:lineRule="auto"/>
        <w:jc w:val="both"/>
        <w:rPr>
          <w:rFonts w:cstheme="minorHAnsi"/>
          <w:sz w:val="24"/>
          <w:szCs w:val="24"/>
        </w:rPr>
      </w:pPr>
      <w:r w:rsidRPr="00D051A1">
        <w:rPr>
          <w:rFonts w:cstheme="minorHAnsi"/>
          <w:sz w:val="24"/>
          <w:szCs w:val="24"/>
        </w:rPr>
        <w:t>Epilepsie</w:t>
      </w:r>
    </w:p>
    <w:p w14:paraId="71FD6BAC" w14:textId="14FD47B5" w:rsidR="00DA7BA2" w:rsidRPr="00884387" w:rsidRDefault="00DA7BA2" w:rsidP="00884387">
      <w:pPr>
        <w:numPr>
          <w:ilvl w:val="0"/>
          <w:numId w:val="48"/>
        </w:numPr>
        <w:autoSpaceDE w:val="0"/>
        <w:autoSpaceDN w:val="0"/>
        <w:adjustRightInd w:val="0"/>
        <w:spacing w:after="0" w:line="240" w:lineRule="auto"/>
        <w:jc w:val="both"/>
        <w:rPr>
          <w:rFonts w:cstheme="minorHAnsi"/>
          <w:sz w:val="24"/>
          <w:szCs w:val="24"/>
        </w:rPr>
      </w:pPr>
      <w:r w:rsidRPr="00D051A1">
        <w:rPr>
          <w:rFonts w:cstheme="minorHAnsi"/>
          <w:sz w:val="24"/>
          <w:szCs w:val="24"/>
        </w:rPr>
        <w:t xml:space="preserve">Astma </w:t>
      </w:r>
    </w:p>
    <w:p w14:paraId="221898BA" w14:textId="77777777" w:rsidR="00DA7BA2" w:rsidRPr="00D051A1" w:rsidRDefault="00DA7BA2" w:rsidP="00DA7BA2">
      <w:pPr>
        <w:numPr>
          <w:ilvl w:val="0"/>
          <w:numId w:val="46"/>
        </w:numPr>
        <w:autoSpaceDE w:val="0"/>
        <w:autoSpaceDN w:val="0"/>
        <w:adjustRightInd w:val="0"/>
        <w:spacing w:after="0" w:line="240" w:lineRule="auto"/>
        <w:ind w:left="360"/>
        <w:jc w:val="both"/>
        <w:rPr>
          <w:rFonts w:cstheme="minorHAnsi"/>
          <w:sz w:val="24"/>
          <w:szCs w:val="24"/>
        </w:rPr>
      </w:pPr>
      <w:r w:rsidRPr="00D051A1">
        <w:rPr>
          <w:rFonts w:cstheme="minorHAnsi"/>
          <w:sz w:val="24"/>
          <w:szCs w:val="24"/>
        </w:rPr>
        <w:t>Pokud má dítě chronické onemocnění, jako je alergie a z toho vyplývající alergická rýma, kašel a zánět spojivek, je nutné předložit mateřské škole potvrzení lékaře – specialisty, že dítě má zmíněné chronické potíže, jinak bude dítě považováno za nemocné a bude odesláno do domácího léčení.</w:t>
      </w:r>
    </w:p>
    <w:p w14:paraId="24A7D922" w14:textId="77777777" w:rsidR="00DA7BA2" w:rsidRPr="00D051A1" w:rsidRDefault="00DA7BA2" w:rsidP="00DA7BA2">
      <w:pPr>
        <w:autoSpaceDE w:val="0"/>
        <w:autoSpaceDN w:val="0"/>
        <w:adjustRightInd w:val="0"/>
        <w:jc w:val="both"/>
        <w:rPr>
          <w:rFonts w:cstheme="minorHAnsi"/>
          <w:sz w:val="24"/>
          <w:szCs w:val="24"/>
        </w:rPr>
      </w:pPr>
    </w:p>
    <w:p w14:paraId="5641C4B8" w14:textId="77777777" w:rsidR="00DA7BA2" w:rsidRPr="00D051A1" w:rsidRDefault="00DA7BA2" w:rsidP="00DA7BA2">
      <w:pPr>
        <w:numPr>
          <w:ilvl w:val="0"/>
          <w:numId w:val="46"/>
        </w:numPr>
        <w:autoSpaceDE w:val="0"/>
        <w:autoSpaceDN w:val="0"/>
        <w:adjustRightInd w:val="0"/>
        <w:spacing w:after="0" w:line="240" w:lineRule="auto"/>
        <w:ind w:left="360"/>
        <w:jc w:val="both"/>
        <w:rPr>
          <w:rFonts w:cstheme="minorHAnsi"/>
          <w:b/>
          <w:sz w:val="24"/>
          <w:szCs w:val="24"/>
        </w:rPr>
      </w:pPr>
      <w:r w:rsidRPr="00D051A1">
        <w:rPr>
          <w:rFonts w:cstheme="minorHAnsi"/>
          <w:sz w:val="24"/>
          <w:szCs w:val="24"/>
        </w:rPr>
        <w:lastRenderedPageBreak/>
        <w:t>Zákonný zástupce dítěte neprodleně informuje mateřskou školu o jakémkoli jiném, infekčním onemocnění dítěte</w:t>
      </w:r>
      <w:r w:rsidRPr="00D051A1">
        <w:rPr>
          <w:rFonts w:cstheme="minorHAnsi"/>
          <w:b/>
          <w:sz w:val="24"/>
          <w:szCs w:val="24"/>
        </w:rPr>
        <w:t xml:space="preserve">. Zamlčení změny zdravotního stavu dítěte je považováno jako hrubé porušení školního řádu mateřské školy. </w:t>
      </w:r>
    </w:p>
    <w:p w14:paraId="342498BE" w14:textId="77777777" w:rsidR="005B4ADF" w:rsidRPr="00D051A1" w:rsidRDefault="005B4ADF" w:rsidP="00DA7BA2">
      <w:pPr>
        <w:spacing w:before="100" w:after="100"/>
        <w:jc w:val="both"/>
        <w:rPr>
          <w:rFonts w:cstheme="minorHAnsi"/>
          <w:color w:val="000000"/>
          <w:sz w:val="24"/>
          <w:szCs w:val="24"/>
        </w:rPr>
      </w:pPr>
    </w:p>
    <w:p w14:paraId="7B0478F4" w14:textId="77777777" w:rsidR="005B4ADF" w:rsidRPr="00D051A1" w:rsidRDefault="005B4ADF" w:rsidP="00565E1E">
      <w:pPr>
        <w:spacing w:before="100" w:after="100"/>
        <w:jc w:val="both"/>
        <w:rPr>
          <w:rFonts w:cstheme="minorHAnsi"/>
          <w:b/>
          <w:color w:val="000000"/>
          <w:sz w:val="24"/>
          <w:szCs w:val="24"/>
        </w:rPr>
      </w:pPr>
      <w:r w:rsidRPr="00D051A1">
        <w:rPr>
          <w:rFonts w:cstheme="minorHAnsi"/>
          <w:b/>
          <w:color w:val="000000"/>
          <w:sz w:val="24"/>
          <w:szCs w:val="24"/>
        </w:rPr>
        <w:t>2. Zásady bezpečnosti při práci s dětmi (blíže upravuje vnitřní směrnice k zajištění bezpečnosti a ochrany zdraví dětí ve škole)</w:t>
      </w:r>
    </w:p>
    <w:p w14:paraId="75A110DD" w14:textId="77777777" w:rsidR="005B4ADF" w:rsidRPr="00D051A1" w:rsidRDefault="005B4ADF" w:rsidP="00565E1E">
      <w:pPr>
        <w:numPr>
          <w:ilvl w:val="0"/>
          <w:numId w:val="3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bezpečné chování v prostorách školy (při tělesných aktivitách, v umývárně, při stolování, při výtvarných aktivitách, při chůzi po schodišti, při hře)</w:t>
      </w:r>
    </w:p>
    <w:p w14:paraId="3F10E19A" w14:textId="77777777" w:rsidR="005B4ADF" w:rsidRPr="00D051A1" w:rsidRDefault="005B4ADF" w:rsidP="00565E1E">
      <w:pPr>
        <w:numPr>
          <w:ilvl w:val="0"/>
          <w:numId w:val="3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bezpečnost na komunikacích</w:t>
      </w:r>
    </w:p>
    <w:p w14:paraId="05AB9968" w14:textId="77777777" w:rsidR="005B4ADF" w:rsidRPr="00D051A1" w:rsidRDefault="005B4ADF" w:rsidP="00565E1E">
      <w:pPr>
        <w:numPr>
          <w:ilvl w:val="0"/>
          <w:numId w:val="3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bezpečnost při pobytu dětí v přírodě</w:t>
      </w:r>
    </w:p>
    <w:p w14:paraId="2328D0B2" w14:textId="77777777" w:rsidR="005B4ADF" w:rsidRPr="00D051A1" w:rsidRDefault="005B4ADF" w:rsidP="00565E1E">
      <w:pPr>
        <w:numPr>
          <w:ilvl w:val="0"/>
          <w:numId w:val="3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bezpečnost při sportovních činnostech a pohybových aktivitách: klouzání, bobování, plavání, výlety, škola v přírodě</w:t>
      </w:r>
    </w:p>
    <w:p w14:paraId="6FDB130E" w14:textId="77777777" w:rsidR="005B4ADF" w:rsidRPr="00D051A1" w:rsidRDefault="005B4ADF" w:rsidP="00565E1E">
      <w:pPr>
        <w:numPr>
          <w:ilvl w:val="0"/>
          <w:numId w:val="3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bezpečnost při dalších specifických činnostech: manipulace s nůžkami, špejlemi, klacíky, štětci, jehlou – zásadně nelze dovolit používat tyto pomůcky bez přímého dozoru učitelky</w:t>
      </w:r>
    </w:p>
    <w:p w14:paraId="4276EA7C" w14:textId="77777777" w:rsidR="005B4ADF" w:rsidRPr="00D051A1" w:rsidRDefault="005B4ADF" w:rsidP="00565E1E">
      <w:pPr>
        <w:numPr>
          <w:ilvl w:val="0"/>
          <w:numId w:val="3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zaměstnanci mateřské školy navštěvují s dětmi pouze známá, bezpečná místa, dbají, aby děti dodržovaly vymezený prostor</w:t>
      </w:r>
    </w:p>
    <w:p w14:paraId="670E6E30" w14:textId="77777777" w:rsidR="005B4ADF" w:rsidRPr="00D051A1" w:rsidRDefault="005B4ADF" w:rsidP="00565E1E">
      <w:pPr>
        <w:numPr>
          <w:ilvl w:val="0"/>
          <w:numId w:val="3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mimo areál školy při pobytu venku je povinností pedagoga vždy upozornit na možná nebezpečí, na způsob chování při nálezu nebezpečných věcí – injekční stříkačky, obvazy, uhynulé zvíře</w:t>
      </w:r>
    </w:p>
    <w:p w14:paraId="2FA60ACB" w14:textId="4FEF71CA"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w:t>
      </w:r>
    </w:p>
    <w:p w14:paraId="2FED343E" w14:textId="77777777" w:rsidR="006334E1" w:rsidRPr="00D051A1" w:rsidRDefault="006334E1" w:rsidP="00565E1E">
      <w:pPr>
        <w:spacing w:before="100" w:after="100"/>
        <w:jc w:val="both"/>
        <w:rPr>
          <w:rFonts w:cstheme="minorHAnsi"/>
          <w:color w:val="000000"/>
          <w:sz w:val="24"/>
          <w:szCs w:val="24"/>
        </w:rPr>
      </w:pPr>
    </w:p>
    <w:p w14:paraId="0FF8E20B" w14:textId="77777777" w:rsidR="005B4ADF" w:rsidRPr="00D051A1" w:rsidRDefault="005B4ADF" w:rsidP="00565E1E">
      <w:pPr>
        <w:spacing w:before="100" w:after="100"/>
        <w:jc w:val="both"/>
        <w:rPr>
          <w:rFonts w:cstheme="minorHAnsi"/>
          <w:b/>
          <w:color w:val="000000"/>
          <w:sz w:val="24"/>
          <w:szCs w:val="24"/>
        </w:rPr>
      </w:pPr>
      <w:r w:rsidRPr="00D051A1">
        <w:rPr>
          <w:rFonts w:cstheme="minorHAnsi"/>
          <w:b/>
          <w:color w:val="000000"/>
          <w:sz w:val="24"/>
          <w:szCs w:val="24"/>
        </w:rPr>
        <w:t>3. Ochrana dětí před sociálně patologickými jevy</w:t>
      </w:r>
    </w:p>
    <w:p w14:paraId="5A0480BC" w14:textId="77777777" w:rsidR="005B4ADF" w:rsidRPr="00D051A1" w:rsidRDefault="005B4ADF" w:rsidP="00565E1E">
      <w:pPr>
        <w:numPr>
          <w:ilvl w:val="0"/>
          <w:numId w:val="13"/>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vedení dětí k příznivým sociálním vztahům, přátelství, spolupráci a vzájemné pomoci při realizaci Školního vzdělávacího programu</w:t>
      </w:r>
    </w:p>
    <w:p w14:paraId="79CB83BC" w14:textId="77777777" w:rsidR="005B4ADF" w:rsidRPr="00D051A1" w:rsidRDefault="005B4ADF" w:rsidP="00565E1E">
      <w:pPr>
        <w:numPr>
          <w:ilvl w:val="0"/>
          <w:numId w:val="13"/>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vedení dětí ke zdravému způsobu života, nenásilnou formou přiměřenou věku a schopnostem seznamovat děti s nebezpečím různých závislostí (alkoholismus, kouření drogy, virtuální závislosti, vandalismus, kriminalita a jiné formy násilného chování</w:t>
      </w:r>
    </w:p>
    <w:p w14:paraId="0F89C287" w14:textId="77777777" w:rsidR="005B4ADF" w:rsidRPr="00D051A1" w:rsidRDefault="005B4ADF" w:rsidP="00565E1E">
      <w:pPr>
        <w:numPr>
          <w:ilvl w:val="0"/>
          <w:numId w:val="13"/>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vysvětlovat klady zdravého životního stylu a zápory nezdravého</w:t>
      </w:r>
    </w:p>
    <w:p w14:paraId="32F87901" w14:textId="77777777" w:rsidR="005B4ADF" w:rsidRPr="00D051A1" w:rsidRDefault="005B4ADF" w:rsidP="00565E1E">
      <w:pPr>
        <w:numPr>
          <w:ilvl w:val="0"/>
          <w:numId w:val="13"/>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všichni zaměstnanci školy mají povinnost chránit děti všemi dostupnými prostředky před sociálně patologickými jevy a při jakýchkoliv nežádoucích projevech okamžitě zasáhnout, neprodleně oznámit tuto skutečnost ředitelce školy</w:t>
      </w:r>
    </w:p>
    <w:p w14:paraId="0146EB8A" w14:textId="28156950" w:rsidR="005B4ADF" w:rsidRPr="00D051A1" w:rsidRDefault="005B4ADF" w:rsidP="00565E1E">
      <w:pPr>
        <w:numPr>
          <w:ilvl w:val="0"/>
          <w:numId w:val="13"/>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 xml:space="preserve">v celém objektu mateřské školy včetně školní zahrady je zákaz kouření, </w:t>
      </w:r>
      <w:r w:rsidR="000B21DF" w:rsidRPr="00D051A1">
        <w:rPr>
          <w:rFonts w:cstheme="minorHAnsi"/>
          <w:color w:val="000000"/>
          <w:sz w:val="24"/>
          <w:szCs w:val="24"/>
        </w:rPr>
        <w:t xml:space="preserve">používání elektronických cigaret, </w:t>
      </w:r>
      <w:r w:rsidRPr="00D051A1">
        <w:rPr>
          <w:rFonts w:cstheme="minorHAnsi"/>
          <w:color w:val="000000"/>
          <w:sz w:val="24"/>
          <w:szCs w:val="24"/>
        </w:rPr>
        <w:t>užívání omamných látek a alkoholu</w:t>
      </w:r>
    </w:p>
    <w:p w14:paraId="18C6CE40" w14:textId="77777777"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w:t>
      </w:r>
    </w:p>
    <w:p w14:paraId="2C8846F6" w14:textId="53B497C9" w:rsidR="00DA7BA2" w:rsidRPr="00D051A1" w:rsidRDefault="00DA7BA2" w:rsidP="00565E1E">
      <w:pPr>
        <w:spacing w:before="100" w:after="100"/>
        <w:jc w:val="both"/>
        <w:rPr>
          <w:rFonts w:cstheme="minorHAnsi"/>
          <w:color w:val="000000"/>
          <w:sz w:val="24"/>
          <w:szCs w:val="24"/>
        </w:rPr>
      </w:pPr>
    </w:p>
    <w:p w14:paraId="03171FB4" w14:textId="77777777" w:rsidR="005B4ADF" w:rsidRPr="00D051A1" w:rsidRDefault="005B4ADF" w:rsidP="00565E1E">
      <w:pPr>
        <w:spacing w:before="100" w:after="100"/>
        <w:jc w:val="both"/>
        <w:rPr>
          <w:rFonts w:cstheme="minorHAnsi"/>
          <w:b/>
          <w:color w:val="000000"/>
          <w:sz w:val="24"/>
          <w:szCs w:val="24"/>
        </w:rPr>
      </w:pPr>
      <w:r w:rsidRPr="00D051A1">
        <w:rPr>
          <w:rFonts w:cstheme="minorHAnsi"/>
          <w:b/>
          <w:color w:val="000000"/>
          <w:sz w:val="24"/>
          <w:szCs w:val="24"/>
        </w:rPr>
        <w:lastRenderedPageBreak/>
        <w:t>4. Ochrana dětí před projevy diskriminace, nepřátelství nebo násilí</w:t>
      </w:r>
    </w:p>
    <w:p w14:paraId="2927ED6F" w14:textId="77777777" w:rsidR="005B4ADF" w:rsidRPr="00D051A1" w:rsidRDefault="005B4ADF" w:rsidP="00565E1E">
      <w:pPr>
        <w:numPr>
          <w:ilvl w:val="0"/>
          <w:numId w:val="12"/>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vedení dětí ke kamarádským vztahům, neubližování ostatním, nesmát se postiženým a jinak odlišným jedincům</w:t>
      </w:r>
    </w:p>
    <w:p w14:paraId="7BCC7D86" w14:textId="77777777" w:rsidR="005B4ADF" w:rsidRPr="00D051A1" w:rsidRDefault="005B4ADF" w:rsidP="00565E1E">
      <w:pPr>
        <w:numPr>
          <w:ilvl w:val="0"/>
          <w:numId w:val="12"/>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učitelky provádějí monitoring vztahů mezi dětmi v kolektivu s cílem řešit případné deformující vztahy již v jejich počátcích a to ve spolupráci se zákonnými zástupci dětí, popřípadě za pomoci školského poradenského zařízení</w:t>
      </w:r>
    </w:p>
    <w:p w14:paraId="6EF86DBB" w14:textId="77777777" w:rsidR="005B4ADF" w:rsidRPr="00D051A1" w:rsidRDefault="005B4ADF" w:rsidP="00565E1E">
      <w:pPr>
        <w:numPr>
          <w:ilvl w:val="0"/>
          <w:numId w:val="12"/>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zásadní je vytvářet pozitivní sociální klima mezi dětmi navzájem, mezi dětmi a zaměstnanci školy a mezi zaměstnanci školy a zákonnými zástupci dětí</w:t>
      </w:r>
    </w:p>
    <w:p w14:paraId="4B96A4AE" w14:textId="77777777" w:rsidR="005B4ADF" w:rsidRPr="00D051A1" w:rsidRDefault="005B4ADF" w:rsidP="00565E1E">
      <w:pPr>
        <w:numPr>
          <w:ilvl w:val="0"/>
          <w:numId w:val="12"/>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součástí ŠVP je Preventivní program, který upřesňuje prevenci rizikového chování</w:t>
      </w:r>
    </w:p>
    <w:p w14:paraId="6D3889E4" w14:textId="77777777" w:rsidR="005B4ADF" w:rsidRPr="00D051A1" w:rsidRDefault="005B4ADF" w:rsidP="00565E1E">
      <w:pPr>
        <w:spacing w:before="100" w:after="100"/>
        <w:ind w:left="1134"/>
        <w:jc w:val="both"/>
        <w:rPr>
          <w:rFonts w:cstheme="minorHAnsi"/>
          <w:b/>
          <w:bCs/>
          <w:color w:val="000000"/>
          <w:sz w:val="24"/>
          <w:szCs w:val="24"/>
        </w:rPr>
      </w:pPr>
      <w:r w:rsidRPr="00D051A1">
        <w:rPr>
          <w:rFonts w:cstheme="minorHAnsi"/>
          <w:color w:val="000000"/>
          <w:sz w:val="24"/>
          <w:szCs w:val="24"/>
        </w:rPr>
        <w:t> </w:t>
      </w:r>
    </w:p>
    <w:p w14:paraId="2D0ED223"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VIII. Podmínky zacházení s majetkem školy</w:t>
      </w:r>
    </w:p>
    <w:p w14:paraId="2CA0482E" w14:textId="77777777"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w:t>
      </w:r>
    </w:p>
    <w:p w14:paraId="1BFDE0C8" w14:textId="77777777" w:rsidR="005B4ADF" w:rsidRPr="00D051A1" w:rsidRDefault="005B4ADF" w:rsidP="00565E1E">
      <w:pPr>
        <w:spacing w:before="100" w:after="100"/>
        <w:jc w:val="both"/>
        <w:rPr>
          <w:rFonts w:cstheme="minorHAnsi"/>
          <w:b/>
          <w:color w:val="000000"/>
          <w:sz w:val="24"/>
          <w:szCs w:val="24"/>
        </w:rPr>
      </w:pPr>
      <w:r w:rsidRPr="00D051A1">
        <w:rPr>
          <w:rFonts w:cstheme="minorHAnsi"/>
          <w:b/>
          <w:color w:val="000000"/>
          <w:sz w:val="24"/>
          <w:szCs w:val="24"/>
        </w:rPr>
        <w:t>1. Zacházení s majetkem školy ze strany dětí</w:t>
      </w:r>
    </w:p>
    <w:p w14:paraId="75A52ADA" w14:textId="77777777" w:rsidR="005B4ADF" w:rsidRPr="00D051A1" w:rsidRDefault="005B4ADF" w:rsidP="00565E1E">
      <w:pPr>
        <w:numPr>
          <w:ilvl w:val="0"/>
          <w:numId w:val="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pro zacházení s hračkami a materiály jsou dohodnutá určitá pravidla a děti jsou vedeny učitelkami k jejich dodržování – šetrné zacházení s hračkami a učebními pomůckami, pravidelný úklid a ukládání hraček na svá místa a každodenní kontrola uložení</w:t>
      </w:r>
    </w:p>
    <w:p w14:paraId="5C69D100" w14:textId="77777777" w:rsidR="005B4ADF" w:rsidRPr="00D051A1" w:rsidRDefault="005B4ADF" w:rsidP="00565E1E">
      <w:pPr>
        <w:numPr>
          <w:ilvl w:val="0"/>
          <w:numId w:val="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nenásilné zacházení s ostatním majetkem školy (v umývárně, v šatně, na zahradě školy)</w:t>
      </w:r>
    </w:p>
    <w:p w14:paraId="6283C4BD" w14:textId="77777777" w:rsidR="005B4ADF" w:rsidRPr="00D051A1" w:rsidRDefault="005B4ADF" w:rsidP="00565E1E">
      <w:pPr>
        <w:numPr>
          <w:ilvl w:val="0"/>
          <w:numId w:val="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k šetrnému zacházení s materiály a zdroji jsou děti vedeny v průběhu celodenních činností a v rámci rozvoje kompetencí</w:t>
      </w:r>
    </w:p>
    <w:p w14:paraId="741F7B65" w14:textId="77777777" w:rsidR="005B4ADF" w:rsidRPr="00D051A1" w:rsidRDefault="005B4ADF" w:rsidP="00565E1E">
      <w:pPr>
        <w:numPr>
          <w:ilvl w:val="0"/>
          <w:numId w:val="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 případě poškození majetku v důsledku nedodržení daných pravidel jsou děti vedeny k řešení a nápravě</w:t>
      </w:r>
    </w:p>
    <w:p w14:paraId="76CDD1BE" w14:textId="77777777" w:rsidR="005B4ADF" w:rsidRPr="00D051A1" w:rsidRDefault="005B4ADF" w:rsidP="00565E1E">
      <w:pPr>
        <w:numPr>
          <w:ilvl w:val="0"/>
          <w:numId w:val="9"/>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pokud situaci nezvládnou vyřešit sami či s pomocí zaměstnanců školy, mohou se učitelky s žádostí o opravu či náhradu škody obrátit na zákonného zástupce dítěte (v co nejkratším termínu)</w:t>
      </w:r>
    </w:p>
    <w:p w14:paraId="50F45032" w14:textId="77777777"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w:t>
      </w:r>
    </w:p>
    <w:p w14:paraId="47B576D7" w14:textId="77777777" w:rsidR="005B4ADF" w:rsidRPr="00D051A1" w:rsidRDefault="005B4ADF" w:rsidP="00565E1E">
      <w:pPr>
        <w:spacing w:before="100" w:after="100"/>
        <w:jc w:val="both"/>
        <w:rPr>
          <w:rFonts w:cstheme="minorHAnsi"/>
          <w:b/>
          <w:color w:val="000000"/>
          <w:sz w:val="24"/>
          <w:szCs w:val="24"/>
        </w:rPr>
      </w:pPr>
      <w:r w:rsidRPr="00D051A1">
        <w:rPr>
          <w:rFonts w:cstheme="minorHAnsi"/>
          <w:b/>
          <w:color w:val="000000"/>
          <w:sz w:val="24"/>
          <w:szCs w:val="24"/>
        </w:rPr>
        <w:t>2. Zacházení s majetkem školy ze strany zákonných zástupců</w:t>
      </w:r>
    </w:p>
    <w:p w14:paraId="179CE66E" w14:textId="77777777" w:rsidR="005B4ADF" w:rsidRPr="00D051A1" w:rsidRDefault="005B4ADF" w:rsidP="00565E1E">
      <w:pPr>
        <w:numPr>
          <w:ilvl w:val="0"/>
          <w:numId w:val="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zákonní zástupci dohlédnou, aby si děti neodnášeli domů věci, které jim nepatří</w:t>
      </w:r>
    </w:p>
    <w:p w14:paraId="7940D902" w14:textId="77777777" w:rsidR="005B4ADF" w:rsidRPr="00D051A1" w:rsidRDefault="005B4ADF" w:rsidP="00565E1E">
      <w:pPr>
        <w:numPr>
          <w:ilvl w:val="0"/>
          <w:numId w:val="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po dobu pobytu v prostorách mateřské školy jsou zákonní zástupci povinni chovat se tak, aby nepoškozovali majetek školy</w:t>
      </w:r>
    </w:p>
    <w:p w14:paraId="47D213C4" w14:textId="77777777" w:rsidR="005B4ADF" w:rsidRPr="00D051A1" w:rsidRDefault="005B4ADF" w:rsidP="00565E1E">
      <w:pPr>
        <w:numPr>
          <w:ilvl w:val="0"/>
          <w:numId w:val="8"/>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 případě, že zjistí závady, poškození či odcizení majetku školy, nahlásí tuto skutečnost zaměstnanci školy</w:t>
      </w:r>
    </w:p>
    <w:p w14:paraId="614D31B9" w14:textId="522FDA3A" w:rsidR="005B4ADF" w:rsidRDefault="005B4ADF" w:rsidP="00565E1E">
      <w:pPr>
        <w:spacing w:before="100" w:after="100"/>
        <w:jc w:val="both"/>
        <w:rPr>
          <w:rFonts w:cstheme="minorHAnsi"/>
          <w:color w:val="000000"/>
          <w:sz w:val="24"/>
          <w:szCs w:val="24"/>
        </w:rPr>
      </w:pPr>
      <w:r w:rsidRPr="00D051A1">
        <w:rPr>
          <w:rFonts w:cstheme="minorHAnsi"/>
          <w:color w:val="000000"/>
          <w:sz w:val="24"/>
          <w:szCs w:val="24"/>
        </w:rPr>
        <w:t> </w:t>
      </w:r>
    </w:p>
    <w:p w14:paraId="10D3C59B" w14:textId="27507951" w:rsidR="00884387" w:rsidRDefault="00884387" w:rsidP="00565E1E">
      <w:pPr>
        <w:spacing w:before="100" w:after="100"/>
        <w:jc w:val="both"/>
        <w:rPr>
          <w:rFonts w:cstheme="minorHAnsi"/>
          <w:color w:val="000000"/>
          <w:sz w:val="24"/>
          <w:szCs w:val="24"/>
        </w:rPr>
      </w:pPr>
    </w:p>
    <w:p w14:paraId="554AE022" w14:textId="77777777" w:rsidR="00884387" w:rsidRPr="00D051A1" w:rsidRDefault="00884387" w:rsidP="00565E1E">
      <w:pPr>
        <w:spacing w:before="100" w:after="100"/>
        <w:jc w:val="both"/>
        <w:rPr>
          <w:rFonts w:cstheme="minorHAnsi"/>
          <w:b/>
          <w:bCs/>
          <w:color w:val="000000"/>
          <w:sz w:val="24"/>
          <w:szCs w:val="24"/>
        </w:rPr>
      </w:pPr>
      <w:bookmarkStart w:id="0" w:name="_GoBack"/>
      <w:bookmarkEnd w:id="0"/>
    </w:p>
    <w:p w14:paraId="69797925"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lastRenderedPageBreak/>
        <w:t>IX. Poučení o povinnosti dodržovat školní řád</w:t>
      </w:r>
      <w:r w:rsidRPr="00D051A1">
        <w:rPr>
          <w:rFonts w:cstheme="minorHAnsi"/>
          <w:color w:val="000000"/>
          <w:sz w:val="24"/>
          <w:szCs w:val="24"/>
        </w:rPr>
        <w:t> </w:t>
      </w:r>
    </w:p>
    <w:p w14:paraId="742972B4" w14:textId="77777777" w:rsidR="005B4ADF" w:rsidRPr="00D051A1" w:rsidRDefault="005B4ADF" w:rsidP="00565E1E">
      <w:pPr>
        <w:spacing w:before="100" w:after="100"/>
        <w:jc w:val="both"/>
        <w:rPr>
          <w:rFonts w:cstheme="minorHAnsi"/>
          <w:b/>
          <w:color w:val="000000"/>
          <w:sz w:val="24"/>
          <w:szCs w:val="24"/>
        </w:rPr>
      </w:pPr>
      <w:r w:rsidRPr="00D051A1">
        <w:rPr>
          <w:rFonts w:cstheme="minorHAnsi"/>
          <w:b/>
          <w:color w:val="000000"/>
          <w:sz w:val="24"/>
          <w:szCs w:val="24"/>
        </w:rPr>
        <w:t>1. Místo zveřejnění školního řádu</w:t>
      </w:r>
    </w:p>
    <w:p w14:paraId="752263AA" w14:textId="77777777" w:rsidR="005B4ADF" w:rsidRPr="00D051A1" w:rsidRDefault="005B4ADF" w:rsidP="00565E1E">
      <w:pPr>
        <w:numPr>
          <w:ilvl w:val="0"/>
          <w:numId w:val="1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v šatně na nástěnce v každé třídě</w:t>
      </w:r>
    </w:p>
    <w:p w14:paraId="43566FC3" w14:textId="77777777" w:rsidR="005B4ADF" w:rsidRPr="00D051A1" w:rsidRDefault="005B4ADF" w:rsidP="00565E1E">
      <w:pPr>
        <w:numPr>
          <w:ilvl w:val="0"/>
          <w:numId w:val="16"/>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 xml:space="preserve">na webových stránkách školy </w:t>
      </w:r>
    </w:p>
    <w:p w14:paraId="660A612E" w14:textId="77777777"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w:t>
      </w:r>
    </w:p>
    <w:p w14:paraId="373F1DA5" w14:textId="77777777" w:rsidR="005B4ADF" w:rsidRPr="00D051A1" w:rsidRDefault="005B4ADF" w:rsidP="00565E1E">
      <w:pPr>
        <w:spacing w:before="100" w:after="100"/>
        <w:jc w:val="both"/>
        <w:rPr>
          <w:rFonts w:cstheme="minorHAnsi"/>
          <w:b/>
          <w:color w:val="000000"/>
          <w:sz w:val="24"/>
          <w:szCs w:val="24"/>
        </w:rPr>
      </w:pPr>
      <w:r w:rsidRPr="00D051A1">
        <w:rPr>
          <w:rFonts w:cstheme="minorHAnsi"/>
          <w:b/>
          <w:color w:val="000000"/>
          <w:sz w:val="24"/>
          <w:szCs w:val="24"/>
        </w:rPr>
        <w:t>2. Způsob seznámení dětí, zákonných zástupců a zaměstnanců se školním řádem a poučení o povinnosti jeho dodržování</w:t>
      </w:r>
    </w:p>
    <w:p w14:paraId="0B61070E" w14:textId="77777777" w:rsidR="005B4ADF" w:rsidRPr="00D051A1" w:rsidRDefault="005B4ADF" w:rsidP="00565E1E">
      <w:pPr>
        <w:numPr>
          <w:ilvl w:val="0"/>
          <w:numId w:val="3"/>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u dětí: s vybranými částmi, forma seznámení odpovídá věku a rozumovým schopnostem dětí, záznamy o poučení zapsány v třídní knize</w:t>
      </w:r>
    </w:p>
    <w:p w14:paraId="24585BD6" w14:textId="77777777" w:rsidR="005B4ADF" w:rsidRPr="00D051A1" w:rsidRDefault="005B4ADF" w:rsidP="00565E1E">
      <w:pPr>
        <w:numPr>
          <w:ilvl w:val="0"/>
          <w:numId w:val="3"/>
        </w:numPr>
        <w:suppressAutoHyphens/>
        <w:spacing w:before="100" w:after="100" w:line="240" w:lineRule="auto"/>
        <w:jc w:val="both"/>
        <w:rPr>
          <w:rFonts w:cstheme="minorHAnsi"/>
          <w:color w:val="000000"/>
          <w:sz w:val="24"/>
          <w:szCs w:val="24"/>
        </w:rPr>
      </w:pPr>
      <w:r w:rsidRPr="00D051A1">
        <w:rPr>
          <w:rFonts w:cstheme="minorHAnsi"/>
          <w:color w:val="000000"/>
          <w:sz w:val="24"/>
          <w:szCs w:val="24"/>
        </w:rPr>
        <w:t>u zákonných zástupců dětí: prokazatelně podpisem na prohlášení o seznámení s obsahem školního řádu a o povinnosti jeho dodržování</w:t>
      </w:r>
    </w:p>
    <w:p w14:paraId="6CC7D99C" w14:textId="77777777" w:rsidR="005B4ADF" w:rsidRPr="00D051A1" w:rsidRDefault="005B4ADF" w:rsidP="00565E1E">
      <w:pPr>
        <w:numPr>
          <w:ilvl w:val="0"/>
          <w:numId w:val="3"/>
        </w:numPr>
        <w:suppressAutoHyphens/>
        <w:spacing w:before="100" w:after="100" w:line="240" w:lineRule="auto"/>
        <w:jc w:val="both"/>
        <w:rPr>
          <w:rFonts w:cstheme="minorHAnsi"/>
          <w:b/>
          <w:bCs/>
          <w:color w:val="000000"/>
          <w:sz w:val="24"/>
          <w:szCs w:val="24"/>
        </w:rPr>
      </w:pPr>
      <w:r w:rsidRPr="00D051A1">
        <w:rPr>
          <w:rFonts w:cstheme="minorHAnsi"/>
          <w:color w:val="000000"/>
          <w:sz w:val="24"/>
          <w:szCs w:val="24"/>
        </w:rPr>
        <w:t>u zaměstnanců školy: podpisem školního řádu (a dalších vnitřních směrnic s ním souvisejících)</w:t>
      </w:r>
      <w:r w:rsidRPr="00D051A1">
        <w:rPr>
          <w:rFonts w:cstheme="minorHAnsi"/>
          <w:color w:val="000000"/>
          <w:sz w:val="24"/>
          <w:szCs w:val="24"/>
        </w:rPr>
        <w:br/>
        <w:t> </w:t>
      </w:r>
    </w:p>
    <w:p w14:paraId="49F430B4" w14:textId="77777777" w:rsidR="005B4ADF" w:rsidRPr="00D051A1" w:rsidRDefault="005B4ADF" w:rsidP="00565E1E">
      <w:pPr>
        <w:spacing w:before="100" w:after="100"/>
        <w:jc w:val="both"/>
        <w:rPr>
          <w:rFonts w:cstheme="minorHAnsi"/>
          <w:color w:val="000000"/>
          <w:sz w:val="24"/>
          <w:szCs w:val="24"/>
        </w:rPr>
      </w:pPr>
      <w:r w:rsidRPr="00D051A1">
        <w:rPr>
          <w:rFonts w:cstheme="minorHAnsi"/>
          <w:b/>
          <w:bCs/>
          <w:color w:val="000000"/>
          <w:sz w:val="24"/>
          <w:szCs w:val="24"/>
        </w:rPr>
        <w:t>X. Platnost a účinnost</w:t>
      </w:r>
    </w:p>
    <w:p w14:paraId="37FD4D1F" w14:textId="02B59EE9" w:rsidR="005B4ADF" w:rsidRPr="00D051A1" w:rsidRDefault="005B4ADF" w:rsidP="00565E1E">
      <w:pPr>
        <w:spacing w:before="100" w:after="100"/>
        <w:jc w:val="both"/>
        <w:rPr>
          <w:rFonts w:cstheme="minorHAnsi"/>
          <w:color w:val="000000"/>
          <w:sz w:val="24"/>
          <w:szCs w:val="24"/>
        </w:rPr>
      </w:pPr>
      <w:r w:rsidRPr="00D051A1">
        <w:rPr>
          <w:rFonts w:cstheme="minorHAnsi"/>
          <w:color w:val="000000"/>
          <w:sz w:val="24"/>
          <w:szCs w:val="24"/>
        </w:rPr>
        <w:t xml:space="preserve">Tento školní řád vstupuje v platnost dne </w:t>
      </w:r>
      <w:r w:rsidR="000B21DF" w:rsidRPr="00D051A1">
        <w:rPr>
          <w:rFonts w:cstheme="minorHAnsi"/>
          <w:color w:val="000000"/>
          <w:sz w:val="24"/>
          <w:szCs w:val="24"/>
        </w:rPr>
        <w:t>1</w:t>
      </w:r>
      <w:r w:rsidRPr="00D051A1">
        <w:rPr>
          <w:rFonts w:cstheme="minorHAnsi"/>
          <w:color w:val="000000"/>
          <w:sz w:val="24"/>
          <w:szCs w:val="24"/>
        </w:rPr>
        <w:t>. 9. 20</w:t>
      </w:r>
      <w:r w:rsidR="00A37401" w:rsidRPr="00D051A1">
        <w:rPr>
          <w:rFonts w:cstheme="minorHAnsi"/>
          <w:color w:val="000000"/>
          <w:sz w:val="24"/>
          <w:szCs w:val="24"/>
        </w:rPr>
        <w:t>2</w:t>
      </w:r>
      <w:r w:rsidR="00097D3C" w:rsidRPr="00D051A1">
        <w:rPr>
          <w:rFonts w:cstheme="minorHAnsi"/>
          <w:color w:val="000000"/>
          <w:sz w:val="24"/>
          <w:szCs w:val="24"/>
        </w:rPr>
        <w:t>5</w:t>
      </w:r>
      <w:r w:rsidRPr="00D051A1">
        <w:rPr>
          <w:rFonts w:cstheme="minorHAnsi"/>
          <w:color w:val="000000"/>
          <w:sz w:val="24"/>
          <w:szCs w:val="24"/>
        </w:rPr>
        <w:t>.</w:t>
      </w:r>
    </w:p>
    <w:p w14:paraId="08474F12" w14:textId="5FC5E3C5" w:rsidR="000B21DF" w:rsidRPr="00D051A1" w:rsidRDefault="000B21DF" w:rsidP="00565E1E">
      <w:pPr>
        <w:spacing w:before="100" w:after="100"/>
        <w:jc w:val="both"/>
        <w:rPr>
          <w:rFonts w:cstheme="minorHAnsi"/>
          <w:color w:val="000000"/>
          <w:sz w:val="24"/>
          <w:szCs w:val="24"/>
        </w:rPr>
      </w:pPr>
      <w:r w:rsidRPr="00D051A1">
        <w:rPr>
          <w:rFonts w:cstheme="minorHAnsi"/>
          <w:color w:val="000000"/>
          <w:sz w:val="24"/>
          <w:szCs w:val="24"/>
        </w:rPr>
        <w:t>Tento školní řád je účinný od 1. 9. 202</w:t>
      </w:r>
      <w:r w:rsidR="00097D3C" w:rsidRPr="00D051A1">
        <w:rPr>
          <w:rFonts w:cstheme="minorHAnsi"/>
          <w:color w:val="000000"/>
          <w:sz w:val="24"/>
          <w:szCs w:val="24"/>
        </w:rPr>
        <w:t>5</w:t>
      </w:r>
    </w:p>
    <w:p w14:paraId="0B846F0A" w14:textId="61E046F4" w:rsidR="005B4ADF" w:rsidRDefault="005B4ADF" w:rsidP="00565E1E">
      <w:pPr>
        <w:spacing w:before="100" w:after="100"/>
        <w:jc w:val="both"/>
        <w:rPr>
          <w:rFonts w:cstheme="minorHAnsi"/>
          <w:color w:val="000000"/>
          <w:sz w:val="24"/>
          <w:szCs w:val="24"/>
        </w:rPr>
      </w:pPr>
      <w:r w:rsidRPr="00D051A1">
        <w:rPr>
          <w:rFonts w:cstheme="minorHAnsi"/>
          <w:color w:val="000000"/>
          <w:sz w:val="24"/>
          <w:szCs w:val="24"/>
        </w:rPr>
        <w:t xml:space="preserve">Současně se ruší školní řád ze dne </w:t>
      </w:r>
      <w:r w:rsidR="00097D3C" w:rsidRPr="00D051A1">
        <w:rPr>
          <w:rFonts w:cstheme="minorHAnsi"/>
          <w:color w:val="000000"/>
          <w:sz w:val="24"/>
          <w:szCs w:val="24"/>
        </w:rPr>
        <w:t>1. 9. 2024</w:t>
      </w:r>
      <w:r w:rsidRPr="00D051A1">
        <w:rPr>
          <w:rFonts w:cstheme="minorHAnsi"/>
          <w:color w:val="000000"/>
          <w:sz w:val="24"/>
          <w:szCs w:val="24"/>
        </w:rPr>
        <w:t>.</w:t>
      </w:r>
    </w:p>
    <w:p w14:paraId="740ED807" w14:textId="77777777" w:rsidR="00D051A1" w:rsidRPr="00D051A1" w:rsidRDefault="00D051A1" w:rsidP="00565E1E">
      <w:pPr>
        <w:spacing w:before="100" w:after="100"/>
        <w:jc w:val="both"/>
        <w:rPr>
          <w:rFonts w:cstheme="minorHAnsi"/>
          <w:color w:val="000000"/>
          <w:sz w:val="24"/>
          <w:szCs w:val="24"/>
        </w:rPr>
      </w:pPr>
    </w:p>
    <w:p w14:paraId="72A47EC3" w14:textId="77777777" w:rsidR="005B4ADF" w:rsidRPr="00D051A1" w:rsidRDefault="005B4ADF" w:rsidP="00565E1E">
      <w:pPr>
        <w:spacing w:before="100" w:after="100"/>
        <w:ind w:left="4956" w:firstLine="708"/>
        <w:jc w:val="both"/>
        <w:rPr>
          <w:rFonts w:cstheme="minorHAnsi"/>
          <w:sz w:val="24"/>
          <w:szCs w:val="24"/>
        </w:rPr>
      </w:pPr>
      <w:r w:rsidRPr="00D051A1">
        <w:rPr>
          <w:rFonts w:cstheme="minorHAnsi"/>
          <w:color w:val="000000"/>
          <w:sz w:val="24"/>
          <w:szCs w:val="24"/>
        </w:rPr>
        <w:t> </w:t>
      </w:r>
      <w:r w:rsidRPr="00D051A1">
        <w:rPr>
          <w:rFonts w:cstheme="minorHAnsi"/>
          <w:i/>
          <w:sz w:val="24"/>
          <w:szCs w:val="24"/>
        </w:rPr>
        <w:t>----------------------------------------</w:t>
      </w:r>
    </w:p>
    <w:p w14:paraId="2B9FFE85" w14:textId="1A6D322D" w:rsidR="005B4ADF" w:rsidRPr="00D051A1" w:rsidRDefault="005B4ADF" w:rsidP="00565E1E">
      <w:pPr>
        <w:ind w:left="4956" w:firstLine="708"/>
        <w:jc w:val="both"/>
        <w:rPr>
          <w:rFonts w:cstheme="minorHAnsi"/>
          <w:sz w:val="24"/>
          <w:szCs w:val="24"/>
        </w:rPr>
      </w:pPr>
      <w:r w:rsidRPr="00D051A1">
        <w:rPr>
          <w:rFonts w:cstheme="minorHAnsi"/>
          <w:sz w:val="24"/>
          <w:szCs w:val="24"/>
        </w:rPr>
        <w:t xml:space="preserve">Mgr. </w:t>
      </w:r>
      <w:r w:rsidR="00097D3C" w:rsidRPr="00D051A1">
        <w:rPr>
          <w:rFonts w:cstheme="minorHAnsi"/>
          <w:sz w:val="24"/>
          <w:szCs w:val="24"/>
        </w:rPr>
        <w:t xml:space="preserve">Veronika </w:t>
      </w:r>
      <w:proofErr w:type="spellStart"/>
      <w:r w:rsidR="00097D3C" w:rsidRPr="00D051A1">
        <w:rPr>
          <w:rFonts w:cstheme="minorHAnsi"/>
          <w:sz w:val="24"/>
          <w:szCs w:val="24"/>
        </w:rPr>
        <w:t>Ješátková</w:t>
      </w:r>
      <w:proofErr w:type="spellEnd"/>
    </w:p>
    <w:p w14:paraId="33F3FB93" w14:textId="01E4C598" w:rsidR="005B4ADF" w:rsidRPr="00D051A1" w:rsidRDefault="005B4ADF" w:rsidP="00565E1E">
      <w:pPr>
        <w:ind w:left="4956" w:firstLine="708"/>
        <w:jc w:val="both"/>
        <w:rPr>
          <w:rFonts w:cstheme="minorHAnsi"/>
          <w:sz w:val="24"/>
          <w:szCs w:val="24"/>
        </w:rPr>
      </w:pPr>
      <w:r w:rsidRPr="00D051A1">
        <w:rPr>
          <w:rFonts w:cstheme="minorHAnsi"/>
          <w:sz w:val="24"/>
          <w:szCs w:val="24"/>
        </w:rPr>
        <w:t>ředitel</w:t>
      </w:r>
      <w:r w:rsidR="00097D3C" w:rsidRPr="00D051A1">
        <w:rPr>
          <w:rFonts w:cstheme="minorHAnsi"/>
          <w:sz w:val="24"/>
          <w:szCs w:val="24"/>
        </w:rPr>
        <w:t>ka</w:t>
      </w:r>
      <w:r w:rsidRPr="00D051A1">
        <w:rPr>
          <w:rFonts w:cstheme="minorHAnsi"/>
          <w:sz w:val="24"/>
          <w:szCs w:val="24"/>
        </w:rPr>
        <w:t xml:space="preserve"> školy</w:t>
      </w:r>
    </w:p>
    <w:p w14:paraId="32070647" w14:textId="77777777" w:rsidR="005B4ADF" w:rsidRPr="00D051A1" w:rsidRDefault="005B4ADF" w:rsidP="005B4ADF">
      <w:pPr>
        <w:ind w:left="4956" w:firstLine="708"/>
        <w:jc w:val="both"/>
        <w:rPr>
          <w:rFonts w:cstheme="minorHAnsi"/>
        </w:rPr>
      </w:pPr>
    </w:p>
    <w:p w14:paraId="52889D65" w14:textId="77777777" w:rsidR="00156140" w:rsidRPr="00D051A1" w:rsidRDefault="00156140" w:rsidP="004B0A14">
      <w:pPr>
        <w:rPr>
          <w:rFonts w:cstheme="minorHAnsi"/>
        </w:rPr>
      </w:pPr>
    </w:p>
    <w:sectPr w:rsidR="00156140" w:rsidRPr="00D051A1" w:rsidSect="009E7C33">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A016A" w14:textId="77777777" w:rsidR="00A52637" w:rsidRDefault="00A52637">
      <w:pPr>
        <w:spacing w:after="0" w:line="240" w:lineRule="auto"/>
      </w:pPr>
      <w:r>
        <w:separator/>
      </w:r>
    </w:p>
  </w:endnote>
  <w:endnote w:type="continuationSeparator" w:id="0">
    <w:p w14:paraId="3F447109" w14:textId="77777777" w:rsidR="00A52637" w:rsidRDefault="00A52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E9F33" w14:textId="77777777" w:rsidR="009E7C33" w:rsidRDefault="009E7C33">
    <w:pPr>
      <w:pStyle w:val="Zpat"/>
    </w:pPr>
    <w:r>
      <w:rPr>
        <w:noProof/>
        <w:lang w:eastAsia="cs-CZ"/>
      </w:rPr>
      <mc:AlternateContent>
        <mc:Choice Requires="wps">
          <w:drawing>
            <wp:anchor distT="0" distB="0" distL="114300" distR="114300" simplePos="0" relativeHeight="251662336" behindDoc="0" locked="0" layoutInCell="1" allowOverlap="1" wp14:anchorId="19946E2A" wp14:editId="6E52EF30">
              <wp:simplePos x="0" y="0"/>
              <wp:positionH relativeFrom="column">
                <wp:posOffset>219075</wp:posOffset>
              </wp:positionH>
              <wp:positionV relativeFrom="paragraph">
                <wp:posOffset>81915</wp:posOffset>
              </wp:positionV>
              <wp:extent cx="5706110" cy="24193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68DA7" w14:textId="77777777" w:rsidR="009E7C33" w:rsidRPr="00FE6133" w:rsidRDefault="009E7C33">
                          <w:pPr>
                            <w:rPr>
                              <w:rFonts w:ascii="Times New Roman" w:hAnsi="Times New Roman" w:cs="Times New Roman"/>
                              <w:sz w:val="20"/>
                              <w:szCs w:val="20"/>
                            </w:rPr>
                          </w:pPr>
                          <w:r w:rsidRPr="00FE6133">
                            <w:rPr>
                              <w:rFonts w:ascii="Times New Roman" w:hAnsi="Times New Roman" w:cs="Times New Roman"/>
                              <w:sz w:val="20"/>
                              <w:szCs w:val="20"/>
                            </w:rPr>
                            <w:t xml:space="preserve">Základní škola a Mateřská škola Tovačov - </w:t>
                          </w:r>
                          <w:proofErr w:type="spellStart"/>
                          <w:r w:rsidRPr="00FE6133">
                            <w:rPr>
                              <w:rFonts w:ascii="Times New Roman" w:hAnsi="Times New Roman" w:cs="Times New Roman"/>
                              <w:sz w:val="20"/>
                              <w:szCs w:val="20"/>
                            </w:rPr>
                            <w:t>Podvalí</w:t>
                          </w:r>
                          <w:proofErr w:type="spellEnd"/>
                          <w:r w:rsidRPr="00FE6133">
                            <w:rPr>
                              <w:rFonts w:ascii="Times New Roman" w:hAnsi="Times New Roman" w:cs="Times New Roman"/>
                              <w:sz w:val="20"/>
                              <w:szCs w:val="20"/>
                            </w:rPr>
                            <w:t xml:space="preserve"> 353, 751 01 Tovačov - www.</w:t>
                          </w:r>
                          <w:r>
                            <w:rPr>
                              <w:rFonts w:ascii="Times New Roman" w:hAnsi="Times New Roman" w:cs="Times New Roman"/>
                              <w:sz w:val="20"/>
                              <w:szCs w:val="20"/>
                            </w:rPr>
                            <w:t>zs</w:t>
                          </w:r>
                          <w:r w:rsidRPr="00FE6133">
                            <w:rPr>
                              <w:rFonts w:ascii="Times New Roman" w:hAnsi="Times New Roman" w:cs="Times New Roman"/>
                              <w:sz w:val="20"/>
                              <w:szCs w:val="20"/>
                            </w:rPr>
                            <w:t>tovacov.cz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946E2A" id="_x0000_t202" coordsize="21600,21600" o:spt="202" path="m,l,21600r21600,l21600,xe">
              <v:stroke joinstyle="miter"/>
              <v:path gradientshapeok="t" o:connecttype="rect"/>
            </v:shapetype>
            <v:shape id="Text Box 4" o:spid="_x0000_s1027" type="#_x0000_t202" style="position:absolute;margin-left:17.25pt;margin-top:6.45pt;width:449.3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5MtA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" filled="f" stroked="f">
              <v:textbox>
                <w:txbxContent>
                  <w:p w14:paraId="35468DA7" w14:textId="77777777" w:rsidR="009E7C33" w:rsidRPr="00FE6133" w:rsidRDefault="009E7C33">
                    <w:pPr>
                      <w:rPr>
                        <w:rFonts w:ascii="Times New Roman" w:hAnsi="Times New Roman" w:cs="Times New Roman"/>
                        <w:sz w:val="20"/>
                        <w:szCs w:val="20"/>
                      </w:rPr>
                    </w:pPr>
                    <w:r w:rsidRPr="00FE6133">
                      <w:rPr>
                        <w:rFonts w:ascii="Times New Roman" w:hAnsi="Times New Roman" w:cs="Times New Roman"/>
                        <w:sz w:val="20"/>
                        <w:szCs w:val="20"/>
                      </w:rPr>
                      <w:t xml:space="preserve">Základní škola a Mateřská škola Tovačov - </w:t>
                    </w:r>
                    <w:proofErr w:type="spellStart"/>
                    <w:r w:rsidRPr="00FE6133">
                      <w:rPr>
                        <w:rFonts w:ascii="Times New Roman" w:hAnsi="Times New Roman" w:cs="Times New Roman"/>
                        <w:sz w:val="20"/>
                        <w:szCs w:val="20"/>
                      </w:rPr>
                      <w:t>Podvalí</w:t>
                    </w:r>
                    <w:proofErr w:type="spellEnd"/>
                    <w:r w:rsidRPr="00FE6133">
                      <w:rPr>
                        <w:rFonts w:ascii="Times New Roman" w:hAnsi="Times New Roman" w:cs="Times New Roman"/>
                        <w:sz w:val="20"/>
                        <w:szCs w:val="20"/>
                      </w:rPr>
                      <w:t xml:space="preserve"> 353, 751 01 Tovačov - www.</w:t>
                    </w:r>
                    <w:r>
                      <w:rPr>
                        <w:rFonts w:ascii="Times New Roman" w:hAnsi="Times New Roman" w:cs="Times New Roman"/>
                        <w:sz w:val="20"/>
                        <w:szCs w:val="20"/>
                      </w:rPr>
                      <w:t>zs</w:t>
                    </w:r>
                    <w:r w:rsidRPr="00FE6133">
                      <w:rPr>
                        <w:rFonts w:ascii="Times New Roman" w:hAnsi="Times New Roman" w:cs="Times New Roman"/>
                        <w:sz w:val="20"/>
                        <w:szCs w:val="20"/>
                      </w:rPr>
                      <w:t>tovacov.cz</w:t>
                    </w:r>
                  </w:p>
                </w:txbxContent>
              </v:textbox>
            </v:shape>
          </w:pict>
        </mc:Fallback>
      </mc:AlternateContent>
    </w:r>
    <w:r>
      <w:rPr>
        <w:noProof/>
        <w:lang w:eastAsia="cs-CZ"/>
      </w:rPr>
      <mc:AlternateContent>
        <mc:Choice Requires="wps">
          <w:drawing>
            <wp:anchor distT="0" distB="0" distL="114300" distR="114300" simplePos="0" relativeHeight="251661312" behindDoc="0" locked="0" layoutInCell="1" allowOverlap="1" wp14:anchorId="7EAEEB89" wp14:editId="178EE494">
              <wp:simplePos x="0" y="0"/>
              <wp:positionH relativeFrom="column">
                <wp:posOffset>-988060</wp:posOffset>
              </wp:positionH>
              <wp:positionV relativeFrom="paragraph">
                <wp:posOffset>85090</wp:posOffset>
              </wp:positionV>
              <wp:extent cx="7745095" cy="238760"/>
              <wp:effectExtent l="0" t="0" r="8255" b="889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5095" cy="238760"/>
                      </a:xfrm>
                      <a:prstGeom prst="rect">
                        <a:avLst/>
                      </a:prstGeom>
                      <a:solidFill>
                        <a:schemeClr val="accent1">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109A5" id="Rectangle 3" o:spid="_x0000_s1026" style="position:absolute;margin-left:-77.8pt;margin-top:6.7pt;width:609.85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" fillcolor="#b8cce4 [1300]" stroked="f"/>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E9ACA" w14:textId="77777777" w:rsidR="00A52637" w:rsidRDefault="00A52637">
      <w:pPr>
        <w:spacing w:after="0" w:line="240" w:lineRule="auto"/>
      </w:pPr>
      <w:r>
        <w:separator/>
      </w:r>
    </w:p>
  </w:footnote>
  <w:footnote w:type="continuationSeparator" w:id="0">
    <w:p w14:paraId="237FC477" w14:textId="77777777" w:rsidR="00A52637" w:rsidRDefault="00A52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0AD7B" w14:textId="77777777" w:rsidR="009E7C33" w:rsidRPr="005309E0" w:rsidRDefault="009E7C33" w:rsidP="009E7C33">
    <w:pPr>
      <w:pStyle w:val="Zhlav"/>
      <w:rPr>
        <w:rFonts w:ascii="Times New Roman" w:hAnsi="Times New Roman" w:cs="Times New Roman"/>
      </w:rPr>
    </w:pPr>
    <w:r w:rsidRPr="005309E0">
      <w:rPr>
        <w:rFonts w:ascii="Times New Roman" w:hAnsi="Times New Roman" w:cs="Times New Roman"/>
        <w:noProof/>
        <w:lang w:eastAsia="cs-CZ"/>
      </w:rPr>
      <w:drawing>
        <wp:anchor distT="0" distB="0" distL="114300" distR="114300" simplePos="0" relativeHeight="251660288" behindDoc="0" locked="0" layoutInCell="1" allowOverlap="1" wp14:anchorId="5F5493B0" wp14:editId="4AB29D54">
          <wp:simplePos x="0" y="0"/>
          <wp:positionH relativeFrom="column">
            <wp:posOffset>4016019</wp:posOffset>
          </wp:positionH>
          <wp:positionV relativeFrom="paragraph">
            <wp:posOffset>-146329</wp:posOffset>
          </wp:positionV>
          <wp:extent cx="1434437" cy="935040"/>
          <wp:effectExtent l="0" t="0" r="0" b="0"/>
          <wp:wrapNone/>
          <wp:docPr id="2" name="Obráze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Š 2.tif"/>
                  <pic:cNvPicPr/>
                </pic:nvPicPr>
                <pic:blipFill>
                  <a:blip r:embed="rId1">
                    <a:extLst>
                      <a:ext uri="{28A0092B-C50C-407E-A947-70E740481C1C}">
                        <a14:useLocalDpi xmlns:a14="http://schemas.microsoft.com/office/drawing/2010/main" val="0"/>
                      </a:ext>
                    </a:extLst>
                  </a:blip>
                  <a:stretch>
                    <a:fillRect/>
                  </a:stretch>
                </pic:blipFill>
                <pic:spPr>
                  <a:xfrm>
                    <a:off x="0" y="0"/>
                    <a:ext cx="1434437" cy="935040"/>
                  </a:xfrm>
                  <a:prstGeom prst="rect">
                    <a:avLst/>
                  </a:prstGeom>
                </pic:spPr>
              </pic:pic>
            </a:graphicData>
          </a:graphic>
          <wp14:sizeRelV relativeFrom="margin">
            <wp14:pctHeight>0</wp14:pctHeight>
          </wp14:sizeRelV>
        </wp:anchor>
      </w:drawing>
    </w:r>
  </w:p>
  <w:p w14:paraId="66BC41BD" w14:textId="77777777" w:rsidR="009E7C33" w:rsidRDefault="009E7C33" w:rsidP="009E7C33">
    <w:pPr>
      <w:pStyle w:val="Zhlav"/>
    </w:pPr>
  </w:p>
  <w:p w14:paraId="5F32EBD1" w14:textId="77777777" w:rsidR="009E7C33" w:rsidRDefault="009E7C33" w:rsidP="009E7C33">
    <w:pPr>
      <w:pStyle w:val="Zhlav"/>
    </w:pPr>
    <w:r>
      <w:rPr>
        <w:noProof/>
        <w:lang w:eastAsia="cs-CZ"/>
      </w:rPr>
      <mc:AlternateContent>
        <mc:Choice Requires="wps">
          <w:drawing>
            <wp:anchor distT="0" distB="0" distL="114300" distR="114300" simplePos="0" relativeHeight="251659264" behindDoc="0" locked="0" layoutInCell="1" allowOverlap="1" wp14:anchorId="414A89EA" wp14:editId="6399AD26">
              <wp:simplePos x="0" y="0"/>
              <wp:positionH relativeFrom="column">
                <wp:posOffset>-1070610</wp:posOffset>
              </wp:positionH>
              <wp:positionV relativeFrom="paragraph">
                <wp:posOffset>28575</wp:posOffset>
              </wp:positionV>
              <wp:extent cx="7745095" cy="238760"/>
              <wp:effectExtent l="0" t="0" r="8255" b="889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5095" cy="238760"/>
                      </a:xfrm>
                      <a:prstGeom prst="rect">
                        <a:avLst/>
                      </a:prstGeom>
                      <a:solidFill>
                        <a:schemeClr val="accent1">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DE43A" id="Rectangle 1" o:spid="_x0000_s1026" style="position:absolute;margin-left:-84.3pt;margin-top:2.25pt;width:609.85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" fillcolor="#b8cce4 [1300]" stroked="f"/>
          </w:pict>
        </mc:Fallback>
      </mc:AlternateContent>
    </w:r>
  </w:p>
  <w:p w14:paraId="3F8D89F1" w14:textId="77777777" w:rsidR="009E7C33" w:rsidRDefault="009E7C33" w:rsidP="009E7C33">
    <w:pPr>
      <w:pStyle w:val="Zhlav"/>
    </w:pPr>
  </w:p>
  <w:p w14:paraId="33F1B44C" w14:textId="77777777" w:rsidR="009E7C33" w:rsidRPr="00FE6133" w:rsidRDefault="009E7C33" w:rsidP="009E7C33">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1" w15:restartNumberingAfterBreak="0">
    <w:nsid w:val="00000003"/>
    <w:multiLevelType w:val="multilevel"/>
    <w:tmpl w:val="00000003"/>
    <w:name w:val="WW8Num3"/>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2" w15:restartNumberingAfterBreak="0">
    <w:nsid w:val="00000004"/>
    <w:multiLevelType w:val="multilevel"/>
    <w:tmpl w:val="00000004"/>
    <w:name w:val="WW8Num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3" w15:restartNumberingAfterBreak="0">
    <w:nsid w:val="00000005"/>
    <w:multiLevelType w:val="multilevel"/>
    <w:tmpl w:val="00000005"/>
    <w:name w:val="WW8Num7"/>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4" w15:restartNumberingAfterBreak="0">
    <w:nsid w:val="00000006"/>
    <w:multiLevelType w:val="multilevel"/>
    <w:tmpl w:val="00000006"/>
    <w:name w:val="WW8Num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5"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0000008"/>
    <w:multiLevelType w:val="multilevel"/>
    <w:tmpl w:val="00000008"/>
    <w:name w:val="WW8Num10"/>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7" w15:restartNumberingAfterBreak="0">
    <w:nsid w:val="00000009"/>
    <w:multiLevelType w:val="multilevel"/>
    <w:tmpl w:val="00000009"/>
    <w:name w:val="WW8Num11"/>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8" w15:restartNumberingAfterBreak="0">
    <w:nsid w:val="0000000A"/>
    <w:multiLevelType w:val="multilevel"/>
    <w:tmpl w:val="0000000A"/>
    <w:name w:val="WW8Num13"/>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9" w15:restartNumberingAfterBreak="0">
    <w:nsid w:val="0000000B"/>
    <w:multiLevelType w:val="multilevel"/>
    <w:tmpl w:val="0000000B"/>
    <w:name w:val="WW8Num1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10" w15:restartNumberingAfterBreak="0">
    <w:nsid w:val="0000000C"/>
    <w:multiLevelType w:val="multilevel"/>
    <w:tmpl w:val="0000000C"/>
    <w:name w:val="WW8Num15"/>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11" w15:restartNumberingAfterBreak="0">
    <w:nsid w:val="0000000D"/>
    <w:multiLevelType w:val="multilevel"/>
    <w:tmpl w:val="0000000D"/>
    <w:name w:val="WW8Num1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12" w15:restartNumberingAfterBreak="0">
    <w:nsid w:val="0000000E"/>
    <w:multiLevelType w:val="multilevel"/>
    <w:tmpl w:val="0000000E"/>
    <w:name w:val="WW8Num1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13" w15:restartNumberingAfterBreak="0">
    <w:nsid w:val="0000000F"/>
    <w:multiLevelType w:val="multilevel"/>
    <w:tmpl w:val="0000000F"/>
    <w:name w:val="WW8Num19"/>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14" w15:restartNumberingAfterBreak="0">
    <w:nsid w:val="00000010"/>
    <w:multiLevelType w:val="multilevel"/>
    <w:tmpl w:val="00000010"/>
    <w:name w:val="WW8Num21"/>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15" w15:restartNumberingAfterBreak="0">
    <w:nsid w:val="00000011"/>
    <w:multiLevelType w:val="multilevel"/>
    <w:tmpl w:val="00000011"/>
    <w:name w:val="WW8Num2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16" w15:restartNumberingAfterBreak="0">
    <w:nsid w:val="00000012"/>
    <w:multiLevelType w:val="multilevel"/>
    <w:tmpl w:val="00000012"/>
    <w:name w:val="WW8Num23"/>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17" w15:restartNumberingAfterBreak="0">
    <w:nsid w:val="00000013"/>
    <w:multiLevelType w:val="multilevel"/>
    <w:tmpl w:val="00000013"/>
    <w:name w:val="WW8Num2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18" w15:restartNumberingAfterBreak="0">
    <w:nsid w:val="00000014"/>
    <w:multiLevelType w:val="multilevel"/>
    <w:tmpl w:val="00000014"/>
    <w:name w:val="WW8Num26"/>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19" w15:restartNumberingAfterBreak="0">
    <w:nsid w:val="00000015"/>
    <w:multiLevelType w:val="multilevel"/>
    <w:tmpl w:val="00000015"/>
    <w:name w:val="WW8Num27"/>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20" w15:restartNumberingAfterBreak="0">
    <w:nsid w:val="00000016"/>
    <w:multiLevelType w:val="multilevel"/>
    <w:tmpl w:val="00000016"/>
    <w:name w:val="WW8Num29"/>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21" w15:restartNumberingAfterBreak="0">
    <w:nsid w:val="00000017"/>
    <w:multiLevelType w:val="multilevel"/>
    <w:tmpl w:val="00000017"/>
    <w:name w:val="WW8Num3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22" w15:restartNumberingAfterBreak="0">
    <w:nsid w:val="00000018"/>
    <w:multiLevelType w:val="multilevel"/>
    <w:tmpl w:val="00000018"/>
    <w:name w:val="WW8Num31"/>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23" w15:restartNumberingAfterBreak="0">
    <w:nsid w:val="00000019"/>
    <w:multiLevelType w:val="multilevel"/>
    <w:tmpl w:val="00000019"/>
    <w:name w:val="WW8Num32"/>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24" w15:restartNumberingAfterBreak="0">
    <w:nsid w:val="0000001A"/>
    <w:multiLevelType w:val="multilevel"/>
    <w:tmpl w:val="0000001A"/>
    <w:name w:val="WW8Num33"/>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25" w15:restartNumberingAfterBreak="0">
    <w:nsid w:val="0000001B"/>
    <w:multiLevelType w:val="multilevel"/>
    <w:tmpl w:val="0000001B"/>
    <w:name w:val="WW8Num34"/>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26" w15:restartNumberingAfterBreak="0">
    <w:nsid w:val="0000001C"/>
    <w:multiLevelType w:val="multilevel"/>
    <w:tmpl w:val="0000001C"/>
    <w:name w:val="WW8Num35"/>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27" w15:restartNumberingAfterBreak="0">
    <w:nsid w:val="0000001D"/>
    <w:multiLevelType w:val="multilevel"/>
    <w:tmpl w:val="0000001D"/>
    <w:name w:val="WW8Num37"/>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28" w15:restartNumberingAfterBreak="0">
    <w:nsid w:val="0000001E"/>
    <w:multiLevelType w:val="multilevel"/>
    <w:tmpl w:val="0000001E"/>
    <w:name w:val="WW8Num3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29" w15:restartNumberingAfterBreak="0">
    <w:nsid w:val="0000001F"/>
    <w:multiLevelType w:val="multilevel"/>
    <w:tmpl w:val="0000001F"/>
    <w:name w:val="WW8Num39"/>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30" w15:restartNumberingAfterBreak="0">
    <w:nsid w:val="00000020"/>
    <w:multiLevelType w:val="multilevel"/>
    <w:tmpl w:val="00000020"/>
    <w:lvl w:ilvl="0">
      <w:start w:val="1"/>
      <w:numFmt w:val="bullet"/>
      <w:lvlText w:val=""/>
      <w:lvlJc w:val="left"/>
      <w:pPr>
        <w:tabs>
          <w:tab w:val="num" w:pos="720"/>
        </w:tabs>
        <w:ind w:left="720" w:hanging="360"/>
      </w:pPr>
      <w:rPr>
        <w:rFonts w:ascii="Symbol" w:hAnsi="Symbol" w:cs="Symbol"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00000021"/>
    <w:multiLevelType w:val="multilevel"/>
    <w:tmpl w:val="00000021"/>
    <w:name w:val="WW8Num41"/>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32" w15:restartNumberingAfterBreak="0">
    <w:nsid w:val="00000022"/>
    <w:multiLevelType w:val="multilevel"/>
    <w:tmpl w:val="00000022"/>
    <w:name w:val="WW8Num43"/>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33" w15:restartNumberingAfterBreak="0">
    <w:nsid w:val="00000023"/>
    <w:multiLevelType w:val="multilevel"/>
    <w:tmpl w:val="00000023"/>
    <w:name w:val="WW8Num4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34" w15:restartNumberingAfterBreak="0">
    <w:nsid w:val="00000024"/>
    <w:multiLevelType w:val="multilevel"/>
    <w:tmpl w:val="00000024"/>
    <w:name w:val="WW8Num45"/>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35" w15:restartNumberingAfterBreak="0">
    <w:nsid w:val="00000025"/>
    <w:multiLevelType w:val="multilevel"/>
    <w:tmpl w:val="00000025"/>
    <w:name w:val="WW8Num47"/>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36" w15:restartNumberingAfterBreak="0">
    <w:nsid w:val="00000026"/>
    <w:multiLevelType w:val="multilevel"/>
    <w:tmpl w:val="00000026"/>
    <w:name w:val="WW8Num4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37" w15:restartNumberingAfterBreak="0">
    <w:nsid w:val="00000027"/>
    <w:multiLevelType w:val="multilevel"/>
    <w:tmpl w:val="00000027"/>
    <w:name w:val="WW8Num49"/>
    <w:lvl w:ilvl="0">
      <w:start w:val="1"/>
      <w:numFmt w:val="bullet"/>
      <w:lvlText w:val="o"/>
      <w:lvlJc w:val="left"/>
      <w:pPr>
        <w:tabs>
          <w:tab w:val="num" w:pos="720"/>
        </w:tabs>
        <w:ind w:left="720" w:hanging="360"/>
      </w:pPr>
      <w:rPr>
        <w:rFonts w:ascii="Courier New" w:hAnsi="Courier New" w:cs="Courier New"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color w:val="000000"/>
        <w:sz w:val="20"/>
        <w:szCs w:val="24"/>
      </w:rPr>
    </w:lvl>
    <w:lvl w:ilvl="2">
      <w:start w:val="1"/>
      <w:numFmt w:val="bullet"/>
      <w:lvlText w:val="o"/>
      <w:lvlJc w:val="left"/>
      <w:pPr>
        <w:tabs>
          <w:tab w:val="num" w:pos="2160"/>
        </w:tabs>
        <w:ind w:left="2160" w:hanging="360"/>
      </w:pPr>
      <w:rPr>
        <w:rFonts w:ascii="Courier New" w:hAnsi="Courier New" w:cs="Courier New" w:hint="default"/>
        <w:color w:val="000000"/>
        <w:sz w:val="20"/>
        <w:szCs w:val="24"/>
      </w:rPr>
    </w:lvl>
    <w:lvl w:ilvl="3">
      <w:start w:val="1"/>
      <w:numFmt w:val="bullet"/>
      <w:lvlText w:val="o"/>
      <w:lvlJc w:val="left"/>
      <w:pPr>
        <w:tabs>
          <w:tab w:val="num" w:pos="2880"/>
        </w:tabs>
        <w:ind w:left="2880" w:hanging="360"/>
      </w:pPr>
      <w:rPr>
        <w:rFonts w:ascii="Courier New" w:hAnsi="Courier New" w:cs="Courier New" w:hint="default"/>
        <w:color w:val="000000"/>
        <w:sz w:val="20"/>
        <w:szCs w:val="24"/>
      </w:rPr>
    </w:lvl>
    <w:lvl w:ilvl="4">
      <w:start w:val="1"/>
      <w:numFmt w:val="bullet"/>
      <w:lvlText w:val="o"/>
      <w:lvlJc w:val="left"/>
      <w:pPr>
        <w:tabs>
          <w:tab w:val="num" w:pos="3600"/>
        </w:tabs>
        <w:ind w:left="3600" w:hanging="360"/>
      </w:pPr>
      <w:rPr>
        <w:rFonts w:ascii="Courier New" w:hAnsi="Courier New" w:cs="Courier New" w:hint="default"/>
        <w:color w:val="000000"/>
        <w:sz w:val="20"/>
        <w:szCs w:val="24"/>
      </w:rPr>
    </w:lvl>
    <w:lvl w:ilvl="5">
      <w:start w:val="1"/>
      <w:numFmt w:val="bullet"/>
      <w:lvlText w:val="o"/>
      <w:lvlJc w:val="left"/>
      <w:pPr>
        <w:tabs>
          <w:tab w:val="num" w:pos="4320"/>
        </w:tabs>
        <w:ind w:left="4320" w:hanging="360"/>
      </w:pPr>
      <w:rPr>
        <w:rFonts w:ascii="Courier New" w:hAnsi="Courier New" w:cs="Courier New" w:hint="default"/>
        <w:color w:val="000000"/>
        <w:sz w:val="20"/>
        <w:szCs w:val="24"/>
      </w:rPr>
    </w:lvl>
    <w:lvl w:ilvl="6">
      <w:start w:val="1"/>
      <w:numFmt w:val="bullet"/>
      <w:lvlText w:val="o"/>
      <w:lvlJc w:val="left"/>
      <w:pPr>
        <w:tabs>
          <w:tab w:val="num" w:pos="5040"/>
        </w:tabs>
        <w:ind w:left="5040" w:hanging="360"/>
      </w:pPr>
      <w:rPr>
        <w:rFonts w:ascii="Courier New" w:hAnsi="Courier New" w:cs="Courier New" w:hint="default"/>
        <w:color w:val="000000"/>
        <w:sz w:val="20"/>
        <w:szCs w:val="24"/>
      </w:rPr>
    </w:lvl>
    <w:lvl w:ilvl="7">
      <w:start w:val="1"/>
      <w:numFmt w:val="bullet"/>
      <w:lvlText w:val="o"/>
      <w:lvlJc w:val="left"/>
      <w:pPr>
        <w:tabs>
          <w:tab w:val="num" w:pos="5760"/>
        </w:tabs>
        <w:ind w:left="5760" w:hanging="360"/>
      </w:pPr>
      <w:rPr>
        <w:rFonts w:ascii="Courier New" w:hAnsi="Courier New" w:cs="Courier New" w:hint="default"/>
        <w:color w:val="000000"/>
        <w:sz w:val="20"/>
        <w:szCs w:val="24"/>
      </w:rPr>
    </w:lvl>
    <w:lvl w:ilvl="8">
      <w:start w:val="1"/>
      <w:numFmt w:val="bullet"/>
      <w:lvlText w:val="o"/>
      <w:lvlJc w:val="left"/>
      <w:pPr>
        <w:tabs>
          <w:tab w:val="num" w:pos="6480"/>
        </w:tabs>
        <w:ind w:left="6480" w:hanging="360"/>
      </w:pPr>
      <w:rPr>
        <w:rFonts w:ascii="Courier New" w:hAnsi="Courier New" w:cs="Courier New" w:hint="default"/>
        <w:color w:val="000000"/>
        <w:sz w:val="20"/>
        <w:szCs w:val="24"/>
      </w:rPr>
    </w:lvl>
  </w:abstractNum>
  <w:abstractNum w:abstractNumId="38" w15:restartNumberingAfterBreak="0">
    <w:nsid w:val="00000028"/>
    <w:multiLevelType w:val="multilevel"/>
    <w:tmpl w:val="00000028"/>
    <w:name w:val="WW8Num5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39" w15:restartNumberingAfterBreak="0">
    <w:nsid w:val="00000029"/>
    <w:multiLevelType w:val="multilevel"/>
    <w:tmpl w:val="00000029"/>
    <w:name w:val="WW8Num51"/>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40" w15:restartNumberingAfterBreak="0">
    <w:nsid w:val="13DB5F32"/>
    <w:multiLevelType w:val="multilevel"/>
    <w:tmpl w:val="9FAE5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63B7E87"/>
    <w:multiLevelType w:val="hybridMultilevel"/>
    <w:tmpl w:val="580C1A12"/>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15:restartNumberingAfterBreak="0">
    <w:nsid w:val="292C32A4"/>
    <w:multiLevelType w:val="hybridMultilevel"/>
    <w:tmpl w:val="ED08F15C"/>
    <w:lvl w:ilvl="0" w:tplc="0405000B">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43" w15:restartNumberingAfterBreak="0">
    <w:nsid w:val="407910A4"/>
    <w:multiLevelType w:val="hybridMultilevel"/>
    <w:tmpl w:val="0E5AE5A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4" w15:restartNumberingAfterBreak="0">
    <w:nsid w:val="45174C09"/>
    <w:multiLevelType w:val="multilevel"/>
    <w:tmpl w:val="6794230C"/>
    <w:lvl w:ilvl="0">
      <w:start w:val="1"/>
      <w:numFmt w:val="decimal"/>
      <w:lvlText w:val="%1."/>
      <w:lvlJc w:val="left"/>
      <w:pPr>
        <w:ind w:left="720" w:hanging="360"/>
      </w:pPr>
      <w:rPr>
        <w:rFonts w:hint="default"/>
        <w:b/>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5" w15:restartNumberingAfterBreak="0">
    <w:nsid w:val="4A7A6F21"/>
    <w:multiLevelType w:val="hybridMultilevel"/>
    <w:tmpl w:val="0E6819C0"/>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46" w15:restartNumberingAfterBreak="0">
    <w:nsid w:val="4D8E1233"/>
    <w:multiLevelType w:val="hybridMultilevel"/>
    <w:tmpl w:val="A8C6441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 w15:restartNumberingAfterBreak="0">
    <w:nsid w:val="4E0E3B66"/>
    <w:multiLevelType w:val="hybridMultilevel"/>
    <w:tmpl w:val="0CB830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8" w15:restartNumberingAfterBreak="0">
    <w:nsid w:val="56037814"/>
    <w:multiLevelType w:val="multilevel"/>
    <w:tmpl w:val="D892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A00091"/>
    <w:multiLevelType w:val="hybridMultilevel"/>
    <w:tmpl w:val="0D9A31B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50" w15:restartNumberingAfterBreak="0">
    <w:nsid w:val="6FF30012"/>
    <w:multiLevelType w:val="hybridMultilevel"/>
    <w:tmpl w:val="A81EF260"/>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4"/>
  </w:num>
  <w:num w:numId="42">
    <w:abstractNumId w:val="41"/>
  </w:num>
  <w:num w:numId="43">
    <w:abstractNumId w:val="50"/>
  </w:num>
  <w:num w:numId="44">
    <w:abstractNumId w:val="47"/>
  </w:num>
  <w:num w:numId="45">
    <w:abstractNumId w:val="45"/>
  </w:num>
  <w:num w:numId="46">
    <w:abstractNumId w:val="49"/>
  </w:num>
  <w:num w:numId="47">
    <w:abstractNumId w:val="42"/>
  </w:num>
  <w:num w:numId="48">
    <w:abstractNumId w:val="43"/>
  </w:num>
  <w:num w:numId="49">
    <w:abstractNumId w:val="48"/>
  </w:num>
  <w:num w:numId="50">
    <w:abstractNumId w:val="40"/>
  </w:num>
  <w:num w:numId="51">
    <w:abstractNumId w:val="4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ADF"/>
    <w:rsid w:val="00006B92"/>
    <w:rsid w:val="000216C0"/>
    <w:rsid w:val="00087B94"/>
    <w:rsid w:val="00097D3C"/>
    <w:rsid w:val="000B21DF"/>
    <w:rsid w:val="000D0933"/>
    <w:rsid w:val="000E246E"/>
    <w:rsid w:val="000F5C59"/>
    <w:rsid w:val="00114CEF"/>
    <w:rsid w:val="001345BD"/>
    <w:rsid w:val="00156140"/>
    <w:rsid w:val="001C2CEF"/>
    <w:rsid w:val="001E0848"/>
    <w:rsid w:val="00225C0E"/>
    <w:rsid w:val="002538D9"/>
    <w:rsid w:val="00282793"/>
    <w:rsid w:val="002E7102"/>
    <w:rsid w:val="00357D71"/>
    <w:rsid w:val="003D069B"/>
    <w:rsid w:val="004A1448"/>
    <w:rsid w:val="004B0A14"/>
    <w:rsid w:val="005309E0"/>
    <w:rsid w:val="00564293"/>
    <w:rsid w:val="00565E1E"/>
    <w:rsid w:val="005B4ADF"/>
    <w:rsid w:val="005D48F8"/>
    <w:rsid w:val="005F6986"/>
    <w:rsid w:val="00605740"/>
    <w:rsid w:val="006127B4"/>
    <w:rsid w:val="006334E1"/>
    <w:rsid w:val="006A4BC8"/>
    <w:rsid w:val="00747DB8"/>
    <w:rsid w:val="007503CA"/>
    <w:rsid w:val="00775164"/>
    <w:rsid w:val="0079493A"/>
    <w:rsid w:val="007C6D1B"/>
    <w:rsid w:val="007C75E2"/>
    <w:rsid w:val="007E0017"/>
    <w:rsid w:val="00884387"/>
    <w:rsid w:val="008C6A34"/>
    <w:rsid w:val="008D72FD"/>
    <w:rsid w:val="008E2DE0"/>
    <w:rsid w:val="008E372E"/>
    <w:rsid w:val="00934DA1"/>
    <w:rsid w:val="009562BC"/>
    <w:rsid w:val="009943CE"/>
    <w:rsid w:val="0099599F"/>
    <w:rsid w:val="009E7C33"/>
    <w:rsid w:val="00A078F6"/>
    <w:rsid w:val="00A10606"/>
    <w:rsid w:val="00A37401"/>
    <w:rsid w:val="00A52637"/>
    <w:rsid w:val="00A81A63"/>
    <w:rsid w:val="00A853C7"/>
    <w:rsid w:val="00AC0EB5"/>
    <w:rsid w:val="00B21E9F"/>
    <w:rsid w:val="00B47B09"/>
    <w:rsid w:val="00B55E36"/>
    <w:rsid w:val="00BD3E28"/>
    <w:rsid w:val="00BD7A4A"/>
    <w:rsid w:val="00C4668D"/>
    <w:rsid w:val="00CB4FCE"/>
    <w:rsid w:val="00CE6ADF"/>
    <w:rsid w:val="00D046F3"/>
    <w:rsid w:val="00D051A1"/>
    <w:rsid w:val="00D10329"/>
    <w:rsid w:val="00D20741"/>
    <w:rsid w:val="00D21ABB"/>
    <w:rsid w:val="00DA7BA2"/>
    <w:rsid w:val="00DB3431"/>
    <w:rsid w:val="00DF1764"/>
    <w:rsid w:val="00E30A8E"/>
    <w:rsid w:val="00E3276C"/>
    <w:rsid w:val="00E75B39"/>
    <w:rsid w:val="00E7723A"/>
    <w:rsid w:val="00EA7010"/>
    <w:rsid w:val="00EF0860"/>
    <w:rsid w:val="00EF1D41"/>
    <w:rsid w:val="00F0771B"/>
    <w:rsid w:val="00F53E86"/>
    <w:rsid w:val="00FB31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FE48A"/>
  <w15:docId w15:val="{7F78AB47-B9D2-459F-98AE-9E197DF34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
        <w:sz w:val="24"/>
        <w:szCs w:val="28"/>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E6ADF"/>
    <w:rPr>
      <w:rFonts w:asciiTheme="minorHAnsi" w:hAnsiTheme="minorHAnsi" w:cstheme="minorBidi"/>
      <w:b w:val="0"/>
      <w:sz w:val="22"/>
      <w:szCs w:val="22"/>
    </w:rPr>
  </w:style>
  <w:style w:type="paragraph" w:styleId="Nadpis1">
    <w:name w:val="heading 1"/>
    <w:basedOn w:val="Normln"/>
    <w:next w:val="Normln"/>
    <w:link w:val="Nadpis1Char"/>
    <w:uiPriority w:val="9"/>
    <w:qFormat/>
    <w:rsid w:val="00B21E9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B21E9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E6A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E6ADF"/>
    <w:rPr>
      <w:rFonts w:asciiTheme="minorHAnsi" w:hAnsiTheme="minorHAnsi" w:cstheme="minorBidi"/>
      <w:b w:val="0"/>
      <w:sz w:val="22"/>
      <w:szCs w:val="22"/>
    </w:rPr>
  </w:style>
  <w:style w:type="paragraph" w:styleId="Zpat">
    <w:name w:val="footer"/>
    <w:basedOn w:val="Normln"/>
    <w:link w:val="ZpatChar"/>
    <w:uiPriority w:val="99"/>
    <w:unhideWhenUsed/>
    <w:rsid w:val="00CE6ADF"/>
    <w:pPr>
      <w:tabs>
        <w:tab w:val="center" w:pos="4536"/>
        <w:tab w:val="right" w:pos="9072"/>
      </w:tabs>
      <w:spacing w:after="0" w:line="240" w:lineRule="auto"/>
    </w:pPr>
  </w:style>
  <w:style w:type="character" w:customStyle="1" w:styleId="ZpatChar">
    <w:name w:val="Zápatí Char"/>
    <w:basedOn w:val="Standardnpsmoodstavce"/>
    <w:link w:val="Zpat"/>
    <w:uiPriority w:val="99"/>
    <w:rsid w:val="00CE6ADF"/>
    <w:rPr>
      <w:rFonts w:asciiTheme="minorHAnsi" w:hAnsiTheme="minorHAnsi" w:cstheme="minorBidi"/>
      <w:b w:val="0"/>
      <w:sz w:val="22"/>
      <w:szCs w:val="22"/>
    </w:rPr>
  </w:style>
  <w:style w:type="paragraph" w:styleId="Nzev">
    <w:name w:val="Title"/>
    <w:basedOn w:val="Normln"/>
    <w:next w:val="Normln"/>
    <w:link w:val="NzevChar"/>
    <w:uiPriority w:val="10"/>
    <w:qFormat/>
    <w:rsid w:val="00CE6ADF"/>
    <w:pPr>
      <w:jc w:val="center"/>
    </w:pPr>
    <w:rPr>
      <w:rFonts w:ascii="Times New Roman" w:hAnsi="Times New Roman" w:cs="Times New Roman"/>
      <w:b/>
      <w:sz w:val="24"/>
      <w:szCs w:val="24"/>
      <w:u w:val="single"/>
    </w:rPr>
  </w:style>
  <w:style w:type="character" w:customStyle="1" w:styleId="NzevChar">
    <w:name w:val="Název Char"/>
    <w:basedOn w:val="Standardnpsmoodstavce"/>
    <w:link w:val="Nzev"/>
    <w:uiPriority w:val="10"/>
    <w:rsid w:val="00CE6ADF"/>
    <w:rPr>
      <w:szCs w:val="24"/>
      <w:u w:val="single"/>
    </w:rPr>
  </w:style>
  <w:style w:type="paragraph" w:styleId="Podnadpis">
    <w:name w:val="Subtitle"/>
    <w:basedOn w:val="Normln"/>
    <w:next w:val="Normln"/>
    <w:link w:val="PodnadpisChar"/>
    <w:uiPriority w:val="11"/>
    <w:qFormat/>
    <w:rsid w:val="00CE6ADF"/>
    <w:rPr>
      <w:rFonts w:ascii="Times New Roman" w:hAnsi="Times New Roman" w:cs="Times New Roman"/>
      <w:b/>
      <w:sz w:val="24"/>
      <w:szCs w:val="24"/>
    </w:rPr>
  </w:style>
  <w:style w:type="character" w:customStyle="1" w:styleId="PodnadpisChar">
    <w:name w:val="Podnadpis Char"/>
    <w:basedOn w:val="Standardnpsmoodstavce"/>
    <w:link w:val="Podnadpis"/>
    <w:uiPriority w:val="11"/>
    <w:rsid w:val="00CE6ADF"/>
    <w:rPr>
      <w:szCs w:val="24"/>
    </w:rPr>
  </w:style>
  <w:style w:type="character" w:customStyle="1" w:styleId="Nadpis1Char">
    <w:name w:val="Nadpis 1 Char"/>
    <w:basedOn w:val="Standardnpsmoodstavce"/>
    <w:link w:val="Nadpis1"/>
    <w:uiPriority w:val="9"/>
    <w:rsid w:val="00B21E9F"/>
    <w:rPr>
      <w:rFonts w:asciiTheme="majorHAnsi" w:eastAsiaTheme="majorEastAsia" w:hAnsiTheme="majorHAnsi" w:cstheme="majorBidi"/>
      <w:b w:val="0"/>
      <w:color w:val="365F91" w:themeColor="accent1" w:themeShade="BF"/>
      <w:sz w:val="32"/>
      <w:szCs w:val="32"/>
    </w:rPr>
  </w:style>
  <w:style w:type="character" w:customStyle="1" w:styleId="Nadpis2Char">
    <w:name w:val="Nadpis 2 Char"/>
    <w:basedOn w:val="Standardnpsmoodstavce"/>
    <w:link w:val="Nadpis2"/>
    <w:uiPriority w:val="9"/>
    <w:rsid w:val="00B21E9F"/>
    <w:rPr>
      <w:rFonts w:asciiTheme="majorHAnsi" w:eastAsiaTheme="majorEastAsia" w:hAnsiTheme="majorHAnsi" w:cstheme="majorBidi"/>
      <w:b w:val="0"/>
      <w:color w:val="365F91" w:themeColor="accent1" w:themeShade="BF"/>
      <w:sz w:val="26"/>
      <w:szCs w:val="26"/>
    </w:rPr>
  </w:style>
  <w:style w:type="paragraph" w:customStyle="1" w:styleId="Default">
    <w:name w:val="Default"/>
    <w:rsid w:val="00B21E9F"/>
    <w:pPr>
      <w:autoSpaceDE w:val="0"/>
      <w:autoSpaceDN w:val="0"/>
      <w:adjustRightInd w:val="0"/>
      <w:spacing w:after="0" w:line="240" w:lineRule="auto"/>
    </w:pPr>
    <w:rPr>
      <w:b w:val="0"/>
      <w:color w:val="000000"/>
      <w:szCs w:val="24"/>
    </w:rPr>
  </w:style>
  <w:style w:type="paragraph" w:styleId="Odstavecseseznamem">
    <w:name w:val="List Paragraph"/>
    <w:basedOn w:val="Normln"/>
    <w:uiPriority w:val="34"/>
    <w:qFormat/>
    <w:rsid w:val="00B21E9F"/>
    <w:pPr>
      <w:spacing w:after="160" w:line="259" w:lineRule="auto"/>
      <w:ind w:left="720"/>
      <w:contextualSpacing/>
    </w:pPr>
    <w:rPr>
      <w:rFonts w:ascii="Times New Roman" w:hAnsi="Times New Roman"/>
      <w:sz w:val="24"/>
    </w:rPr>
  </w:style>
  <w:style w:type="paragraph" w:styleId="Textbubliny">
    <w:name w:val="Balloon Text"/>
    <w:basedOn w:val="Normln"/>
    <w:link w:val="TextbublinyChar"/>
    <w:uiPriority w:val="99"/>
    <w:semiHidden/>
    <w:unhideWhenUsed/>
    <w:rsid w:val="00E3276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3276C"/>
    <w:rPr>
      <w:rFonts w:ascii="Segoe UI" w:hAnsi="Segoe UI" w:cs="Segoe UI"/>
      <w:b w:val="0"/>
      <w:sz w:val="18"/>
      <w:szCs w:val="18"/>
    </w:rPr>
  </w:style>
  <w:style w:type="table" w:styleId="Mkatabulky">
    <w:name w:val="Table Grid"/>
    <w:basedOn w:val="Normlntabulka"/>
    <w:uiPriority w:val="39"/>
    <w:rsid w:val="009E7C33"/>
    <w:pPr>
      <w:spacing w:after="0" w:line="240" w:lineRule="auto"/>
    </w:pPr>
    <w:rPr>
      <w:rFonts w:asciiTheme="minorHAnsi" w:hAnsiTheme="minorHAnsi" w:cstheme="minorBidi"/>
      <w:b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rsid w:val="005B4ADF"/>
    <w:rPr>
      <w:color w:val="0000FF"/>
      <w:u w:val="single"/>
    </w:rPr>
  </w:style>
  <w:style w:type="paragraph" w:customStyle="1" w:styleId="DefinitionTerm">
    <w:name w:val="Definition Term"/>
    <w:basedOn w:val="Normln"/>
    <w:next w:val="Normln"/>
    <w:rsid w:val="005B4ADF"/>
    <w:pPr>
      <w:widowControl w:val="0"/>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styleId="Normlnweb">
    <w:name w:val="Normal (Web)"/>
    <w:basedOn w:val="Normln"/>
    <w:uiPriority w:val="99"/>
    <w:rsid w:val="005B4ADF"/>
    <w:pPr>
      <w:suppressAutoHyphens/>
      <w:spacing w:before="100" w:after="100" w:line="240" w:lineRule="auto"/>
    </w:pPr>
    <w:rPr>
      <w:rFonts w:ascii="Times New Roman" w:eastAsia="Times New Roman" w:hAnsi="Times New Roman" w:cs="Times New Roman"/>
      <w:sz w:val="24"/>
      <w:szCs w:val="24"/>
      <w:lang w:eastAsia="ar-SA"/>
    </w:rPr>
  </w:style>
  <w:style w:type="character" w:styleId="Siln">
    <w:name w:val="Strong"/>
    <w:uiPriority w:val="22"/>
    <w:qFormat/>
    <w:rsid w:val="005B4ADF"/>
    <w:rPr>
      <w:b w:val="0"/>
      <w:bCs/>
    </w:rPr>
  </w:style>
  <w:style w:type="character" w:customStyle="1" w:styleId="sub">
    <w:name w:val="sub"/>
    <w:rsid w:val="005B4ADF"/>
  </w:style>
  <w:style w:type="character" w:customStyle="1" w:styleId="a57efd">
    <w:name w:val="a57efd"/>
    <w:basedOn w:val="Standardnpsmoodstavce"/>
    <w:rsid w:val="00097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774899">
      <w:bodyDiv w:val="1"/>
      <w:marLeft w:val="0"/>
      <w:marRight w:val="0"/>
      <w:marTop w:val="0"/>
      <w:marBottom w:val="0"/>
      <w:divBdr>
        <w:top w:val="none" w:sz="0" w:space="0" w:color="auto"/>
        <w:left w:val="none" w:sz="0" w:space="0" w:color="auto"/>
        <w:bottom w:val="none" w:sz="0" w:space="0" w:color="auto"/>
        <w:right w:val="none" w:sz="0" w:space="0" w:color="auto"/>
      </w:divBdr>
    </w:div>
    <w:div w:id="1308632894">
      <w:bodyDiv w:val="1"/>
      <w:marLeft w:val="0"/>
      <w:marRight w:val="0"/>
      <w:marTop w:val="0"/>
      <w:marBottom w:val="0"/>
      <w:divBdr>
        <w:top w:val="none" w:sz="0" w:space="0" w:color="auto"/>
        <w:left w:val="none" w:sz="0" w:space="0" w:color="auto"/>
        <w:bottom w:val="none" w:sz="0" w:space="0" w:color="auto"/>
        <w:right w:val="none" w:sz="0" w:space="0" w:color="auto"/>
      </w:divBdr>
    </w:div>
    <w:div w:id="141462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delna@zstovacov.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cs.wiktionary.org/wiki/v%C3%BDjime%C4%8Dn%C3%A9" TargetMode="External"/><Relationship Id="rId4" Type="http://schemas.openxmlformats.org/officeDocument/2006/relationships/settings" Target="settings.xml"/><Relationship Id="rId9" Type="http://schemas.openxmlformats.org/officeDocument/2006/relationships/hyperlink" Target="http://www.strava.c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6894E-29FD-4E49-977C-A9F69B93D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TotalTime>
  <Pages>1</Pages>
  <Words>5612</Words>
  <Characters>33117</Characters>
  <Application>Microsoft Office Word</Application>
  <DocSecurity>0</DocSecurity>
  <Lines>275</Lines>
  <Paragraphs>77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38652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B</dc:creator>
  <cp:lastModifiedBy>polcakova</cp:lastModifiedBy>
  <cp:revision>45</cp:revision>
  <cp:lastPrinted>2025-07-16T12:22:00Z</cp:lastPrinted>
  <dcterms:created xsi:type="dcterms:W3CDTF">2018-10-17T13:10:00Z</dcterms:created>
  <dcterms:modified xsi:type="dcterms:W3CDTF">2025-07-16T12:25:00Z</dcterms:modified>
</cp:coreProperties>
</file>